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49" w:rsidRDefault="00BF688A" w:rsidP="008522C4">
      <w:pPr>
        <w:spacing w:line="600" w:lineRule="exact"/>
        <w:jc w:val="center"/>
        <w:rPr>
          <w:rFonts w:ascii="方正小标宋简体" w:eastAsia="方正小标宋简体" w:hAnsi="仿宋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kern w:val="0"/>
          <w:sz w:val="44"/>
          <w:szCs w:val="44"/>
        </w:rPr>
        <w:t>洛阳市</w:t>
      </w:r>
      <w:proofErr w:type="gramStart"/>
      <w:r>
        <w:rPr>
          <w:rFonts w:ascii="方正小标宋简体" w:eastAsia="方正小标宋简体" w:hAnsi="仿宋" w:cs="方正小标宋简体" w:hint="eastAsia"/>
          <w:kern w:val="0"/>
          <w:sz w:val="44"/>
          <w:szCs w:val="44"/>
        </w:rPr>
        <w:t>洛</w:t>
      </w:r>
      <w:proofErr w:type="gramEnd"/>
      <w:r>
        <w:rPr>
          <w:rFonts w:ascii="方正小标宋简体" w:eastAsia="方正小标宋简体" w:hAnsi="仿宋" w:cs="方正小标宋简体" w:hint="eastAsia"/>
          <w:kern w:val="0"/>
          <w:sz w:val="44"/>
          <w:szCs w:val="44"/>
        </w:rPr>
        <w:t>龙区市场监督管理局关于食品安全监督抽检情况的通告</w:t>
      </w:r>
    </w:p>
    <w:p w:rsidR="008522C4" w:rsidRDefault="008522C4" w:rsidP="008522C4">
      <w:pPr>
        <w:spacing w:line="600" w:lineRule="exact"/>
        <w:jc w:val="center"/>
        <w:rPr>
          <w:rFonts w:ascii="方正小标宋简体" w:eastAsia="方正小标宋简体" w:hAnsi="仿宋" w:cs="方正小标宋简体"/>
          <w:kern w:val="0"/>
          <w:sz w:val="44"/>
          <w:szCs w:val="44"/>
        </w:rPr>
      </w:pPr>
    </w:p>
    <w:p w:rsidR="005B4349" w:rsidRPr="008522C4" w:rsidRDefault="008522C4" w:rsidP="008522C4">
      <w:pPr>
        <w:spacing w:line="360" w:lineRule="auto"/>
        <w:jc w:val="center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（2019年第006期）</w:t>
      </w:r>
    </w:p>
    <w:p w:rsidR="005B4349" w:rsidRDefault="00BF688A">
      <w:pPr>
        <w:pStyle w:val="a5"/>
        <w:widowControl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近期，洛阳市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龙区市场监督管理局组织对</w:t>
      </w:r>
      <w:r w:rsidR="00D94222">
        <w:rPr>
          <w:rFonts w:ascii="仿宋_GB2312" w:eastAsia="仿宋_GB2312" w:hAnsi="仿宋_GB2312" w:cs="仿宋_GB2312" w:hint="eastAsia"/>
          <w:sz w:val="32"/>
          <w:szCs w:val="32"/>
        </w:rPr>
        <w:t>学校幼儿园食堂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开展监督抽检，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共抽检</w:t>
      </w:r>
      <w:r w:rsidR="00D9422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43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批次样品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抽样检验项目合格样品</w:t>
      </w:r>
      <w:r w:rsidR="00D9422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43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批次，不合格样品</w:t>
      </w:r>
      <w:r w:rsidR="00D94222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批次。检验项目等具体情况见附件。具体情况通告如下：</w:t>
      </w:r>
    </w:p>
    <w:p w:rsidR="005B4349" w:rsidRDefault="00BF688A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洛阳市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洛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龙区市场监督管理局针对抽检发现的问题，已要求所涉及的乡镇、街道办事处监督管理所对涉及单位依法处理，责令其查清不合格产品的批次、数量、流向，召回不合格产品，采取下架等措施控制风险，分析原因进行整改，并对存在的违法行为依法查处。</w:t>
      </w:r>
    </w:p>
    <w:p w:rsidR="005B4349" w:rsidRDefault="00BF688A">
      <w:pPr>
        <w:pStyle w:val="a5"/>
        <w:widowControl/>
        <w:spacing w:line="560" w:lineRule="exact"/>
        <w:ind w:firstLineChars="181" w:firstLine="579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特别提醒广大消费者，注意饮食安全，遇到食品安全问题，请积极参与食品安全监督，拨打12315投诉举报电话进行投诉或举报。</w:t>
      </w:r>
    </w:p>
    <w:p w:rsidR="005B4349" w:rsidRDefault="00BF688A">
      <w:pPr>
        <w:pStyle w:val="a5"/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特此通告。</w:t>
      </w:r>
    </w:p>
    <w:p w:rsidR="005B4349" w:rsidRDefault="005B4349">
      <w:pPr>
        <w:pStyle w:val="a5"/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B4349" w:rsidRDefault="00BF688A">
      <w:pPr>
        <w:pStyle w:val="a5"/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附件：1、本次检验项目</w:t>
      </w:r>
    </w:p>
    <w:p w:rsidR="005B4349" w:rsidRDefault="00D94222">
      <w:pPr>
        <w:pStyle w:val="a5"/>
        <w:widowControl/>
        <w:spacing w:line="56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 w:rsidR="00BF688A">
        <w:rPr>
          <w:rFonts w:ascii="仿宋_GB2312" w:eastAsia="仿宋_GB2312" w:hAnsi="仿宋_GB2312" w:cs="仿宋_GB2312" w:hint="eastAsia"/>
          <w:sz w:val="32"/>
          <w:szCs w:val="32"/>
        </w:rPr>
        <w:t>、食品安全监督抽检合格信息</w:t>
      </w:r>
    </w:p>
    <w:p w:rsidR="005B4349" w:rsidRDefault="005B4349">
      <w:pPr>
        <w:pStyle w:val="a5"/>
        <w:widowControl/>
        <w:spacing w:line="360" w:lineRule="auto"/>
        <w:rPr>
          <w:rFonts w:ascii="仿宋" w:eastAsia="仿宋" w:hAnsi="仿宋" w:cs="仿宋"/>
          <w:sz w:val="28"/>
          <w:szCs w:val="28"/>
        </w:rPr>
      </w:pPr>
    </w:p>
    <w:p w:rsidR="005B4349" w:rsidRDefault="005B4349">
      <w:pPr>
        <w:pStyle w:val="a5"/>
        <w:widowControl/>
        <w:spacing w:line="360" w:lineRule="auto"/>
        <w:ind w:left="5250"/>
        <w:rPr>
          <w:rFonts w:ascii="仿宋_GB2312" w:eastAsia="仿宋_GB2312" w:hAnsi="仿宋_GB2312" w:cs="仿宋_GB2312"/>
          <w:sz w:val="32"/>
          <w:szCs w:val="32"/>
        </w:rPr>
      </w:pPr>
    </w:p>
    <w:p w:rsidR="005B4349" w:rsidRDefault="005B4349">
      <w:pPr>
        <w:pStyle w:val="a5"/>
        <w:widowControl/>
        <w:spacing w:line="360" w:lineRule="auto"/>
        <w:ind w:left="5250"/>
        <w:rPr>
          <w:rFonts w:ascii="仿宋_GB2312" w:eastAsia="仿宋_GB2312" w:hAnsi="仿宋_GB2312" w:cs="仿宋_GB2312"/>
          <w:sz w:val="32"/>
          <w:szCs w:val="32"/>
        </w:rPr>
      </w:pPr>
    </w:p>
    <w:p w:rsidR="005B4349" w:rsidRDefault="00BF688A">
      <w:pPr>
        <w:pStyle w:val="a5"/>
        <w:widowControl/>
        <w:spacing w:line="360" w:lineRule="auto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2019年11月</w:t>
      </w:r>
    </w:p>
    <w:p w:rsidR="005B4349" w:rsidRDefault="00BF688A" w:rsidP="008522C4">
      <w:pPr>
        <w:widowControl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 w:type="page"/>
      </w: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附件1</w:t>
      </w:r>
    </w:p>
    <w:p w:rsidR="005B4349" w:rsidRDefault="00BF688A">
      <w:pPr>
        <w:spacing w:line="520" w:lineRule="exact"/>
        <w:jc w:val="center"/>
        <w:rPr>
          <w:rStyle w:val="2Char"/>
          <w:rFonts w:ascii="方正小标宋简体" w:eastAsia="方正小标宋简体" w:hAnsi="方正小标宋简体" w:cs="方正小标宋简体"/>
          <w:b w:val="0"/>
          <w:sz w:val="44"/>
          <w:szCs w:val="44"/>
        </w:rPr>
      </w:pPr>
      <w:r>
        <w:rPr>
          <w:rStyle w:val="2Char"/>
          <w:rFonts w:ascii="方正小标宋简体" w:eastAsia="方正小标宋简体" w:hAnsi="方正小标宋简体" w:cs="方正小标宋简体" w:hint="eastAsia"/>
          <w:b w:val="0"/>
          <w:sz w:val="44"/>
          <w:szCs w:val="44"/>
        </w:rPr>
        <w:t>本次检验项目</w:t>
      </w:r>
    </w:p>
    <w:p w:rsidR="005B4349" w:rsidRDefault="00BF688A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一、糕点</w:t>
      </w:r>
    </w:p>
    <w:p w:rsidR="005B4349" w:rsidRDefault="00BF688A">
      <w:pPr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 xml:space="preserve">（一）抽检依据 </w:t>
      </w:r>
    </w:p>
    <w:p w:rsidR="005B4349" w:rsidRDefault="00D9422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抽检依据《农业部公告第235号》、</w:t>
      </w:r>
      <w:r w:rsidR="00B10C43">
        <w:rPr>
          <w:rFonts w:ascii="仿宋_GB2312" w:eastAsia="仿宋_GB2312" w:hAnsi="仿宋_GB2312" w:cs="仿宋_GB2312" w:hint="eastAsia"/>
          <w:sz w:val="32"/>
          <w:szCs w:val="32"/>
        </w:rPr>
        <w:t>《农业部公告第</w:t>
      </w:r>
      <w:r w:rsidR="00B10C43">
        <w:rPr>
          <w:rFonts w:ascii="仿宋_GB2312" w:eastAsia="仿宋_GB2312" w:hAnsi="仿宋_GB2312" w:cs="仿宋_GB2312"/>
          <w:sz w:val="32"/>
          <w:szCs w:val="32"/>
        </w:rPr>
        <w:t>2292</w:t>
      </w:r>
      <w:r w:rsidR="00B10C43">
        <w:rPr>
          <w:rFonts w:ascii="仿宋_GB2312" w:eastAsia="仿宋_GB2312" w:hAnsi="仿宋_GB2312" w:cs="仿宋_GB2312" w:hint="eastAsia"/>
          <w:sz w:val="32"/>
          <w:szCs w:val="32"/>
        </w:rPr>
        <w:t>号》、</w:t>
      </w: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Pr="005B6D4A">
        <w:rPr>
          <w:rFonts w:ascii="仿宋_GB2312" w:eastAsia="仿宋_GB2312" w:hAnsi="仿宋_GB2312" w:cs="仿宋_GB2312" w:hint="eastAsia"/>
          <w:sz w:val="32"/>
          <w:szCs w:val="32"/>
        </w:rPr>
        <w:t>GB 2760 食品添加剂使用卫生标准</w:t>
      </w:r>
      <w:r>
        <w:rPr>
          <w:rFonts w:ascii="仿宋_GB2312" w:eastAsia="仿宋_GB2312" w:hAnsi="仿宋_GB2312" w:cs="仿宋_GB2312" w:hint="eastAsia"/>
          <w:sz w:val="32"/>
          <w:szCs w:val="32"/>
        </w:rPr>
        <w:t>》、《</w:t>
      </w:r>
      <w:r>
        <w:rPr>
          <w:rFonts w:ascii="仿宋_GB2312" w:eastAsia="仿宋_GB2312" w:hAnsi="仿宋_GB2312" w:cs="仿宋_GB2312"/>
          <w:sz w:val="32"/>
          <w:szCs w:val="32"/>
        </w:rPr>
        <w:t xml:space="preserve">GB2762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食品中污染物限量》、《</w:t>
      </w:r>
      <w:r w:rsidR="00571E9D">
        <w:rPr>
          <w:rFonts w:ascii="仿宋_GB2312" w:eastAsia="仿宋_GB2312" w:hAnsi="仿宋_GB2312" w:cs="仿宋_GB2312" w:hint="eastAsia"/>
          <w:sz w:val="32"/>
          <w:szCs w:val="32"/>
        </w:rPr>
        <w:t>G</w:t>
      </w:r>
      <w:r w:rsidR="00571E9D">
        <w:rPr>
          <w:rFonts w:ascii="仿宋_GB2312" w:eastAsia="仿宋_GB2312" w:hAnsi="仿宋_GB2312" w:cs="仿宋_GB2312"/>
          <w:sz w:val="32"/>
          <w:szCs w:val="32"/>
        </w:rPr>
        <w:t xml:space="preserve">B2761 </w:t>
      </w:r>
      <w:r w:rsidR="00571E9D">
        <w:rPr>
          <w:rFonts w:ascii="仿宋_GB2312" w:eastAsia="仿宋_GB2312" w:hAnsi="仿宋_GB2312" w:cs="仿宋_GB2312" w:hint="eastAsia"/>
          <w:sz w:val="32"/>
          <w:szCs w:val="32"/>
        </w:rPr>
        <w:t>食品中真菌毒素限量</w:t>
      </w:r>
      <w:r>
        <w:rPr>
          <w:rFonts w:ascii="仿宋_GB2312" w:eastAsia="仿宋_GB2312" w:hAnsi="仿宋_GB2312" w:cs="仿宋_GB2312" w:hint="eastAsia"/>
          <w:sz w:val="32"/>
          <w:szCs w:val="32"/>
        </w:rPr>
        <w:t>》的通知</w:t>
      </w:r>
      <w:r w:rsidR="00BF688A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B4349" w:rsidRDefault="00BF688A">
      <w:pPr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（二）检验项目</w:t>
      </w:r>
    </w:p>
    <w:p w:rsidR="005B4349" w:rsidRDefault="00D94222" w:rsidP="00D9422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  <w:sectPr w:rsidR="005B4349" w:rsidSect="00D94222">
          <w:footerReference w:type="default" r:id="rId9"/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>山梨酸、苯甲酸、脱氢乙酸、</w:t>
      </w:r>
      <w:r w:rsidRPr="00D94222">
        <w:rPr>
          <w:rFonts w:ascii="仿宋_GB2312" w:eastAsia="仿宋_GB2312" w:hAnsi="仿宋_GB2312" w:cs="仿宋_GB2312" w:hint="eastAsia"/>
          <w:sz w:val="32"/>
          <w:szCs w:val="32"/>
        </w:rPr>
        <w:t>谷氨酸钠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D94222">
        <w:rPr>
          <w:rFonts w:ascii="仿宋_GB2312" w:eastAsia="仿宋_GB2312" w:hAnsi="仿宋_GB2312" w:cs="仿宋_GB2312" w:hint="eastAsia"/>
          <w:sz w:val="32"/>
          <w:szCs w:val="32"/>
        </w:rPr>
        <w:t>呈味核苷酸二钠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D94222">
        <w:rPr>
          <w:rFonts w:ascii="仿宋_GB2312" w:eastAsia="仿宋_GB2312" w:hAnsi="仿宋_GB2312" w:cs="仿宋_GB2312" w:hint="eastAsia"/>
          <w:sz w:val="32"/>
          <w:szCs w:val="32"/>
        </w:rPr>
        <w:t>阿斯巴甜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D94222">
        <w:rPr>
          <w:rFonts w:ascii="仿宋_GB2312" w:eastAsia="仿宋_GB2312" w:hAnsi="仿宋_GB2312" w:cs="仿宋_GB2312" w:hint="eastAsia"/>
          <w:sz w:val="32"/>
          <w:szCs w:val="32"/>
        </w:rPr>
        <w:t>糖精钠（以糖精计）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D94222">
        <w:rPr>
          <w:rFonts w:ascii="仿宋_GB2312" w:eastAsia="仿宋_GB2312" w:hAnsi="仿宋_GB2312" w:cs="仿宋_GB2312" w:hint="eastAsia"/>
          <w:sz w:val="32"/>
          <w:szCs w:val="32"/>
        </w:rPr>
        <w:t>丁基羟基茴香醚（BHA）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D94222">
        <w:rPr>
          <w:rFonts w:ascii="仿宋_GB2312" w:eastAsia="仿宋_GB2312" w:hAnsi="仿宋_GB2312" w:cs="仿宋_GB2312" w:hint="eastAsia"/>
          <w:sz w:val="32"/>
          <w:szCs w:val="32"/>
        </w:rPr>
        <w:t>二丁基羟基甲苯（BHT）</w:t>
      </w:r>
      <w:r w:rsidR="00B10C43"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="00B10C43" w:rsidRPr="00B10C43">
        <w:rPr>
          <w:rFonts w:ascii="仿宋_GB2312" w:eastAsia="仿宋_GB2312" w:hAnsi="仿宋_GB2312" w:cs="仿宋_GB2312" w:hint="eastAsia"/>
          <w:sz w:val="32"/>
          <w:szCs w:val="32"/>
        </w:rPr>
        <w:t>脱氧雪腐镰刀菌</w:t>
      </w:r>
      <w:proofErr w:type="gramEnd"/>
      <w:r w:rsidR="00B10C43" w:rsidRPr="00B10C43">
        <w:rPr>
          <w:rFonts w:ascii="仿宋_GB2312" w:eastAsia="仿宋_GB2312" w:hAnsi="仿宋_GB2312" w:cs="仿宋_GB2312" w:hint="eastAsia"/>
          <w:sz w:val="32"/>
          <w:szCs w:val="32"/>
        </w:rPr>
        <w:t>烯醇</w:t>
      </w:r>
      <w:r w:rsidR="00B10C43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B10C43" w:rsidRPr="00B10C43">
        <w:rPr>
          <w:rFonts w:ascii="仿宋_GB2312" w:eastAsia="仿宋_GB2312" w:hAnsi="仿宋_GB2312" w:cs="仿宋_GB2312" w:hint="eastAsia"/>
          <w:sz w:val="32"/>
          <w:szCs w:val="32"/>
        </w:rPr>
        <w:t>玉米</w:t>
      </w:r>
      <w:proofErr w:type="gramStart"/>
      <w:r w:rsidR="00B10C43" w:rsidRPr="00B10C43">
        <w:rPr>
          <w:rFonts w:ascii="仿宋_GB2312" w:eastAsia="仿宋_GB2312" w:hAnsi="仿宋_GB2312" w:cs="仿宋_GB2312" w:hint="eastAsia"/>
          <w:sz w:val="32"/>
          <w:szCs w:val="32"/>
        </w:rPr>
        <w:t>赤</w:t>
      </w:r>
      <w:proofErr w:type="gramEnd"/>
      <w:r w:rsidR="00B10C43" w:rsidRPr="00B10C43">
        <w:rPr>
          <w:rFonts w:ascii="仿宋_GB2312" w:eastAsia="仿宋_GB2312" w:hAnsi="仿宋_GB2312" w:cs="仿宋_GB2312" w:hint="eastAsia"/>
          <w:sz w:val="32"/>
          <w:szCs w:val="32"/>
        </w:rPr>
        <w:t>霉烯酮</w:t>
      </w:r>
      <w:r w:rsidR="00B10C43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B10C43" w:rsidRPr="00B10C43">
        <w:rPr>
          <w:rFonts w:ascii="仿宋_GB2312" w:eastAsia="仿宋_GB2312" w:hAnsi="仿宋_GB2312" w:cs="仿宋_GB2312" w:hint="eastAsia"/>
          <w:sz w:val="32"/>
          <w:szCs w:val="32"/>
        </w:rPr>
        <w:t>黄曲霉毒素</w:t>
      </w:r>
      <w:r w:rsidR="00B10C43" w:rsidRPr="00B10C43">
        <w:rPr>
          <w:rFonts w:ascii="仿宋_GB2312" w:eastAsia="仿宋_GB2312" w:hAnsi="仿宋_GB2312" w:cs="仿宋_GB2312"/>
          <w:sz w:val="32"/>
          <w:szCs w:val="32"/>
        </w:rPr>
        <w:t xml:space="preserve"> B</w:t>
      </w:r>
      <w:r w:rsidR="00B10C43" w:rsidRPr="00B10C43">
        <w:rPr>
          <w:rFonts w:ascii="Cambria Math" w:eastAsia="仿宋_GB2312" w:hAnsi="Cambria Math" w:cs="Cambria Math"/>
          <w:sz w:val="32"/>
          <w:szCs w:val="32"/>
        </w:rPr>
        <w:t>₁</w:t>
      </w:r>
      <w:r w:rsidR="00B10C43">
        <w:rPr>
          <w:rFonts w:ascii="Cambria Math" w:eastAsia="仿宋_GB2312" w:hAnsi="Cambria Math" w:cs="Cambria Math" w:hint="eastAsia"/>
          <w:sz w:val="32"/>
          <w:szCs w:val="32"/>
        </w:rPr>
        <w:t>、</w:t>
      </w:r>
      <w:r w:rsidR="00B10C43" w:rsidRPr="00B10C43">
        <w:rPr>
          <w:rFonts w:ascii="Cambria Math" w:eastAsia="仿宋_GB2312" w:hAnsi="Cambria Math" w:cs="Cambria Math" w:hint="eastAsia"/>
          <w:sz w:val="32"/>
          <w:szCs w:val="32"/>
        </w:rPr>
        <w:t>阿斯巴甜</w:t>
      </w:r>
      <w:r w:rsidR="00B10C43">
        <w:rPr>
          <w:rFonts w:ascii="Cambria Math" w:eastAsia="仿宋_GB2312" w:hAnsi="Cambria Math" w:cs="Cambria Math" w:hint="eastAsia"/>
          <w:sz w:val="32"/>
          <w:szCs w:val="32"/>
        </w:rPr>
        <w:t>、铝的残留量、氨基酸态氮、二氧化硫残留量、</w:t>
      </w:r>
      <w:proofErr w:type="gramStart"/>
      <w:r w:rsidR="00B10C43" w:rsidRPr="00B10C43">
        <w:rPr>
          <w:rFonts w:ascii="Cambria Math" w:eastAsia="仿宋_GB2312" w:hAnsi="Cambria Math" w:cs="Cambria Math" w:hint="eastAsia"/>
          <w:sz w:val="32"/>
          <w:szCs w:val="32"/>
        </w:rPr>
        <w:t>恩诺沙</w:t>
      </w:r>
      <w:proofErr w:type="gramEnd"/>
      <w:r w:rsidR="00B10C43" w:rsidRPr="00B10C43">
        <w:rPr>
          <w:rFonts w:ascii="Cambria Math" w:eastAsia="仿宋_GB2312" w:hAnsi="Cambria Math" w:cs="Cambria Math" w:hint="eastAsia"/>
          <w:sz w:val="32"/>
          <w:szCs w:val="32"/>
        </w:rPr>
        <w:t>星（以</w:t>
      </w:r>
      <w:proofErr w:type="gramStart"/>
      <w:r w:rsidR="00B10C43" w:rsidRPr="00B10C43">
        <w:rPr>
          <w:rFonts w:ascii="Cambria Math" w:eastAsia="仿宋_GB2312" w:hAnsi="Cambria Math" w:cs="Cambria Math" w:hint="eastAsia"/>
          <w:sz w:val="32"/>
          <w:szCs w:val="32"/>
        </w:rPr>
        <w:t>恩诺沙</w:t>
      </w:r>
      <w:proofErr w:type="gramEnd"/>
      <w:r w:rsidR="00B10C43" w:rsidRPr="00B10C43">
        <w:rPr>
          <w:rFonts w:ascii="Cambria Math" w:eastAsia="仿宋_GB2312" w:hAnsi="Cambria Math" w:cs="Cambria Math" w:hint="eastAsia"/>
          <w:sz w:val="32"/>
          <w:szCs w:val="32"/>
        </w:rPr>
        <w:t>星与环丙沙星之和计）</w:t>
      </w:r>
      <w:r w:rsidR="00B10C43">
        <w:rPr>
          <w:rFonts w:ascii="Cambria Math" w:eastAsia="仿宋_GB2312" w:hAnsi="Cambria Math" w:cs="Cambria Math" w:hint="eastAsia"/>
          <w:sz w:val="32"/>
          <w:szCs w:val="32"/>
        </w:rPr>
        <w:t>、</w:t>
      </w:r>
      <w:r w:rsidR="00B10C43" w:rsidRPr="00B10C43">
        <w:rPr>
          <w:rFonts w:ascii="Cambria Math" w:eastAsia="仿宋_GB2312" w:hAnsi="Cambria Math" w:cs="Cambria Math" w:hint="eastAsia"/>
          <w:sz w:val="32"/>
          <w:szCs w:val="32"/>
        </w:rPr>
        <w:t xml:space="preserve"> </w:t>
      </w:r>
      <w:r w:rsidR="00B10C43" w:rsidRPr="00B10C43">
        <w:rPr>
          <w:rFonts w:ascii="Cambria Math" w:eastAsia="仿宋_GB2312" w:hAnsi="Cambria Math" w:cs="Cambria Math" w:hint="eastAsia"/>
          <w:sz w:val="32"/>
          <w:szCs w:val="32"/>
        </w:rPr>
        <w:t>氧氟沙星</w:t>
      </w:r>
      <w:r w:rsidR="00BF688A" w:rsidRPr="00B10C43">
        <w:rPr>
          <w:rFonts w:ascii="Cambria Math" w:eastAsia="仿宋_GB2312" w:hAnsi="Cambria Math" w:cs="Cambria Math" w:hint="eastAsia"/>
          <w:sz w:val="32"/>
          <w:szCs w:val="32"/>
        </w:rPr>
        <w:t>。</w:t>
      </w:r>
    </w:p>
    <w:p w:rsidR="005B4349" w:rsidRDefault="005B4349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tbl>
      <w:tblPr>
        <w:tblW w:w="10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1116"/>
        <w:gridCol w:w="1134"/>
        <w:gridCol w:w="1559"/>
        <w:gridCol w:w="993"/>
        <w:gridCol w:w="1048"/>
        <w:gridCol w:w="876"/>
        <w:gridCol w:w="1316"/>
        <w:gridCol w:w="1012"/>
        <w:gridCol w:w="1142"/>
      </w:tblGrid>
      <w:tr w:rsidR="00164057" w:rsidRPr="00164057" w:rsidTr="00164057">
        <w:trPr>
          <w:trHeight w:val="770"/>
          <w:jc w:val="center"/>
        </w:trPr>
        <w:tc>
          <w:tcPr>
            <w:tcW w:w="10782" w:type="dxa"/>
            <w:gridSpan w:val="10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164057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附件2</w:t>
            </w:r>
            <w:r w:rsidRPr="00164057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 xml:space="preserve">                   </w:t>
            </w:r>
            <w:r w:rsidRPr="00164057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    食品安全监督抽检产品合格信息</w:t>
            </w:r>
          </w:p>
        </w:tc>
      </w:tr>
      <w:tr w:rsidR="00164057" w:rsidRPr="00164057" w:rsidTr="00164057">
        <w:trPr>
          <w:trHeight w:val="2170"/>
          <w:jc w:val="center"/>
        </w:trPr>
        <w:tc>
          <w:tcPr>
            <w:tcW w:w="10782" w:type="dxa"/>
            <w:gridSpan w:val="10"/>
            <w:shd w:val="clear" w:color="000000" w:fill="FFFFFF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本次抽检的产品包括</w:t>
            </w: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、糕点、调味品、餐饮食品、豆制品等。</w:t>
            </w: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共抽检43批次产品，其中合格产品43批次。</w:t>
            </w: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抽检产品合格信息见附表。</w:t>
            </w:r>
            <w:bookmarkStart w:id="0" w:name="_GoBack"/>
            <w:bookmarkEnd w:id="0"/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</w:t>
            </w: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附表：产品合格信息</w:t>
            </w: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产品合格信息</w:t>
            </w: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（声明：以下信息仅指本次抽检标称的生产企业相关产品的生产日期/批号和所检项目）</w:t>
            </w:r>
          </w:p>
        </w:tc>
      </w:tr>
      <w:tr w:rsidR="00164057" w:rsidRPr="00164057" w:rsidTr="00164057">
        <w:trPr>
          <w:trHeight w:val="530"/>
          <w:jc w:val="center"/>
        </w:trPr>
        <w:tc>
          <w:tcPr>
            <w:tcW w:w="58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640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640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标称生产企业名称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640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标称生产企业地址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640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被抽样单位名称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640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被抽样单位所在地市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640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食品名称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640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640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生产日期/批号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640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分类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640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164057" w:rsidRPr="00164057" w:rsidTr="00164057">
        <w:trPr>
          <w:trHeight w:val="560"/>
          <w:jc w:val="center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龙区南山私塾国学幼儿园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鸡蛋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2019006</w:t>
            </w:r>
          </w:p>
        </w:tc>
      </w:tr>
      <w:tr w:rsidR="00164057" w:rsidRPr="00164057" w:rsidTr="00164057">
        <w:trPr>
          <w:trHeight w:val="560"/>
          <w:jc w:val="center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龙区南山私塾国学幼儿园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大豆油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食用油及其制品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2019006</w:t>
            </w:r>
          </w:p>
        </w:tc>
      </w:tr>
      <w:tr w:rsidR="00164057" w:rsidRPr="00164057" w:rsidTr="00164057">
        <w:trPr>
          <w:trHeight w:val="560"/>
          <w:jc w:val="center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龙区安乐镇新世纪幼儿园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葱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油饼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餐饮食品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2019006</w:t>
            </w:r>
          </w:p>
        </w:tc>
      </w:tr>
      <w:tr w:rsidR="00164057" w:rsidRPr="00164057" w:rsidTr="00164057">
        <w:trPr>
          <w:trHeight w:val="840"/>
          <w:jc w:val="center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龙区安乐镇新世纪幼儿园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发糕（发酵面制品）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餐饮食品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2019006</w:t>
            </w:r>
          </w:p>
        </w:tc>
      </w:tr>
      <w:tr w:rsidR="00164057" w:rsidRPr="00164057" w:rsidTr="00164057">
        <w:trPr>
          <w:trHeight w:val="560"/>
          <w:jc w:val="center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龙区第一实验小学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葱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油饼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餐饮食品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2019006</w:t>
            </w:r>
          </w:p>
        </w:tc>
      </w:tr>
      <w:tr w:rsidR="00164057" w:rsidRPr="00164057" w:rsidTr="00164057">
        <w:trPr>
          <w:trHeight w:val="560"/>
          <w:jc w:val="center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龙区第一实验小学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生面条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餐饮食品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2019006</w:t>
            </w:r>
          </w:p>
        </w:tc>
      </w:tr>
      <w:tr w:rsidR="00164057" w:rsidRPr="00164057" w:rsidTr="00164057">
        <w:trPr>
          <w:trHeight w:val="560"/>
          <w:jc w:val="center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龙区第一实验学校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煎炸油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餐饮食品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2019006</w:t>
            </w:r>
          </w:p>
        </w:tc>
      </w:tr>
      <w:tr w:rsidR="00164057" w:rsidRPr="00164057" w:rsidTr="00164057">
        <w:trPr>
          <w:trHeight w:val="560"/>
          <w:jc w:val="center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龙区第一实验学校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馒头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餐饮食品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2019006</w:t>
            </w:r>
          </w:p>
        </w:tc>
      </w:tr>
      <w:tr w:rsidR="00164057" w:rsidRPr="00164057" w:rsidTr="00164057">
        <w:trPr>
          <w:trHeight w:val="560"/>
          <w:jc w:val="center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洛阳市第十二中学第二食堂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火烧饼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餐饮食品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2019006</w:t>
            </w:r>
          </w:p>
        </w:tc>
      </w:tr>
      <w:tr w:rsidR="00164057" w:rsidRPr="00164057" w:rsidTr="00164057">
        <w:trPr>
          <w:trHeight w:val="560"/>
          <w:jc w:val="center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洛阳市第十二中学第二食堂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煎炸油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餐饮食品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2019006</w:t>
            </w:r>
          </w:p>
        </w:tc>
      </w:tr>
      <w:tr w:rsidR="00164057" w:rsidRPr="00164057" w:rsidTr="00164057">
        <w:trPr>
          <w:trHeight w:val="560"/>
          <w:jc w:val="center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洛阳市第十二中学第三食堂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卤鸭腿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餐饮食品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2019006</w:t>
            </w:r>
          </w:p>
        </w:tc>
      </w:tr>
      <w:tr w:rsidR="00164057" w:rsidRPr="00164057" w:rsidTr="00164057">
        <w:trPr>
          <w:trHeight w:val="560"/>
          <w:jc w:val="center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洛阳市第十二中学第三食堂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熟担担面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餐饮食品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2019006</w:t>
            </w:r>
          </w:p>
        </w:tc>
      </w:tr>
      <w:tr w:rsidR="00164057" w:rsidRPr="00164057" w:rsidTr="00164057">
        <w:trPr>
          <w:trHeight w:val="560"/>
          <w:jc w:val="center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深圳市百家味食品有限公司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深圳市龙岗区坪地街道坪西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社区龙岭南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路19</w:t>
            </w: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洛阳市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龙区第二实验小学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鸡味调味料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1千克/瓶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2019/06/01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调味品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2019006</w:t>
            </w:r>
          </w:p>
        </w:tc>
      </w:tr>
      <w:tr w:rsidR="00164057" w:rsidRPr="00164057" w:rsidTr="00164057">
        <w:trPr>
          <w:trHeight w:val="560"/>
          <w:jc w:val="center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龙区第二实验小学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馒头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餐饮食品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2019006</w:t>
            </w:r>
          </w:p>
        </w:tc>
      </w:tr>
      <w:tr w:rsidR="00164057" w:rsidRPr="00164057" w:rsidTr="00164057">
        <w:trPr>
          <w:trHeight w:val="560"/>
          <w:jc w:val="center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新乡市德里多调味品有限公司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新乡市人民路与西环路交叉口西500米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龙区第二实验学校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红油豆瓣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2019/01/02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调味品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2019006</w:t>
            </w:r>
          </w:p>
        </w:tc>
      </w:tr>
      <w:tr w:rsidR="00164057" w:rsidRPr="00164057" w:rsidTr="00164057">
        <w:trPr>
          <w:trHeight w:val="560"/>
          <w:jc w:val="center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河南悦盛实业有限公司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汝州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市庙下镇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三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粉基地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龙区第二实验学校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红薯粉条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5000克/袋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2019/04/08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淀粉及其制品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2019006</w:t>
            </w:r>
          </w:p>
        </w:tc>
      </w:tr>
      <w:tr w:rsidR="00164057" w:rsidRPr="00164057" w:rsidTr="00164057">
        <w:trPr>
          <w:trHeight w:val="840"/>
          <w:jc w:val="center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玉田县嘉都熟肉制品加工厂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玉田县窝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洛沽镇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龙区李楼镇实验幼儿园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三文治香肠（高温肉粉肠）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340g/袋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2019/08/25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肉制品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2019006</w:t>
            </w:r>
          </w:p>
        </w:tc>
      </w:tr>
      <w:tr w:rsidR="00164057" w:rsidRPr="00164057" w:rsidTr="00164057">
        <w:trPr>
          <w:trHeight w:val="560"/>
          <w:jc w:val="center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沁源县太岳金色豆豆食品有限公司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山西省沁源县李元镇沁心工业园区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龙区李楼镇实验幼儿园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腐竹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计量称重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2019/07/14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豆制品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2019006</w:t>
            </w:r>
          </w:p>
        </w:tc>
      </w:tr>
      <w:tr w:rsidR="00164057" w:rsidRPr="00164057" w:rsidTr="00164057">
        <w:trPr>
          <w:trHeight w:val="560"/>
          <w:jc w:val="center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龙区李楼镇实验幼儿园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豆皮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豆制品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2019006</w:t>
            </w:r>
          </w:p>
        </w:tc>
      </w:tr>
      <w:tr w:rsidR="00164057" w:rsidRPr="00164057" w:rsidTr="00164057">
        <w:trPr>
          <w:trHeight w:val="560"/>
          <w:jc w:val="center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龙区李楼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镇育知幼儿园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贝壳面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粮食加工品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2019006</w:t>
            </w:r>
          </w:p>
        </w:tc>
      </w:tr>
      <w:tr w:rsidR="00164057" w:rsidRPr="00164057" w:rsidTr="00164057">
        <w:trPr>
          <w:trHeight w:val="560"/>
          <w:jc w:val="center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龙区李楼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镇育知幼儿园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油条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餐饮食品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2019006</w:t>
            </w:r>
          </w:p>
        </w:tc>
      </w:tr>
      <w:tr w:rsidR="00164057" w:rsidRPr="00164057" w:rsidTr="00164057">
        <w:trPr>
          <w:trHeight w:val="560"/>
          <w:jc w:val="center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洛阳市新乐园食品技术有限公司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龙区景华工业园266号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龙区英才幼儿园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新乐园月饼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75克/袋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2019/09/08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糕点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2019006</w:t>
            </w:r>
          </w:p>
        </w:tc>
      </w:tr>
      <w:tr w:rsidR="00164057" w:rsidRPr="00164057" w:rsidTr="00164057">
        <w:trPr>
          <w:trHeight w:val="560"/>
          <w:jc w:val="center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龙区英才幼儿园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红油郫县豆瓣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调味品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2019006</w:t>
            </w:r>
          </w:p>
        </w:tc>
      </w:tr>
      <w:tr w:rsidR="00164057" w:rsidRPr="00164057" w:rsidTr="00164057">
        <w:trPr>
          <w:trHeight w:val="560"/>
          <w:jc w:val="center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味好美（武汉）食品有限公司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中国·湖北省武汉市汉阳区金色二路8号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洛阳市第八中学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味香鸡精调味料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900克/袋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2019/03/05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调味品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2019006</w:t>
            </w:r>
          </w:p>
        </w:tc>
      </w:tr>
      <w:tr w:rsidR="00164057" w:rsidRPr="00164057" w:rsidTr="00164057">
        <w:trPr>
          <w:trHeight w:val="560"/>
          <w:jc w:val="center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天津福将红番食品有限公司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天津市宁河区潘庄工业园区北侧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洛阳市第八中学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番茄调味酱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3千克/罐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2019/01/04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调味品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2019006</w:t>
            </w:r>
          </w:p>
        </w:tc>
      </w:tr>
      <w:tr w:rsidR="00164057" w:rsidRPr="00164057" w:rsidTr="00164057">
        <w:trPr>
          <w:trHeight w:val="280"/>
          <w:jc w:val="center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洛阳市第八中学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饼丝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餐饮食品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2019006</w:t>
            </w:r>
          </w:p>
        </w:tc>
      </w:tr>
      <w:tr w:rsidR="00164057" w:rsidRPr="00164057" w:rsidTr="00164057">
        <w:trPr>
          <w:trHeight w:val="280"/>
          <w:jc w:val="center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洛阳建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生物科技</w:t>
            </w: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洛阳市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洛常路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中段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洛阳市第八中学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建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米醋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360ml/袋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2019/07/19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调味品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2019006</w:t>
            </w:r>
          </w:p>
        </w:tc>
      </w:tr>
      <w:tr w:rsidR="00164057" w:rsidRPr="00164057" w:rsidTr="00164057">
        <w:trPr>
          <w:trHeight w:val="560"/>
          <w:jc w:val="center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洛阳九九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龄醋业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保健品有限公司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龙区安乐镇军屯村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龙区龙城双语初级中学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小米陈醋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338ml/袋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2019/08/23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调味品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2019006</w:t>
            </w:r>
          </w:p>
        </w:tc>
      </w:tr>
      <w:tr w:rsidR="00164057" w:rsidRPr="00164057" w:rsidTr="00164057">
        <w:trPr>
          <w:trHeight w:val="560"/>
          <w:jc w:val="center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河南省南街村（集团）有限公司调味品分公司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河南省临颍县南街村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颍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松大道2号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龙区龙城双语初级中学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珍品调味料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400g/袋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2019/05/16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调味品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2019006</w:t>
            </w:r>
          </w:p>
        </w:tc>
      </w:tr>
      <w:tr w:rsidR="00164057" w:rsidRPr="00164057" w:rsidTr="00164057">
        <w:trPr>
          <w:trHeight w:val="560"/>
          <w:jc w:val="center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洛阳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颐福食品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龙区李楼镇白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碛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村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龙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区穆庄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星光幼儿园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粉丝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380克/袋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2019/01/01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淀粉及其制品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2019006</w:t>
            </w:r>
          </w:p>
        </w:tc>
      </w:tr>
      <w:tr w:rsidR="00164057" w:rsidRPr="00164057" w:rsidTr="00164057">
        <w:trPr>
          <w:trHeight w:val="560"/>
          <w:jc w:val="center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龙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区穆庄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星光幼儿园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香肠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肉制品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2019006</w:t>
            </w:r>
          </w:p>
        </w:tc>
      </w:tr>
      <w:tr w:rsidR="00164057" w:rsidRPr="00164057" w:rsidTr="00164057">
        <w:trPr>
          <w:trHeight w:val="1120"/>
          <w:jc w:val="center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漯河德利食品有限公司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漯河市源汇区空冢郭镇陈家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港创业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园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龙区李楼镇金燕幼儿园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白芝麻薄脆饼干（韧性饼干）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散装称重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2019/07/18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饼干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2019006</w:t>
            </w:r>
          </w:p>
        </w:tc>
      </w:tr>
      <w:tr w:rsidR="00164057" w:rsidRPr="00164057" w:rsidTr="00164057">
        <w:trPr>
          <w:trHeight w:val="840"/>
          <w:jc w:val="center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龙海市乐夫食品有限公司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龙海市东园开发区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龙区李楼镇金燕幼儿园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羊角包（豆沙味）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散装称重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2019/08/09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糕点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2019006</w:t>
            </w:r>
          </w:p>
        </w:tc>
      </w:tr>
      <w:tr w:rsidR="00164057" w:rsidRPr="00164057" w:rsidTr="00164057">
        <w:trPr>
          <w:trHeight w:val="560"/>
          <w:jc w:val="center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洛阳天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香调味品有限公司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偃师市首阳山镇新庄村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龙区白马寺镇中心幼儿园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肉味鲜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500克/袋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2019/06/27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调味品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2019006</w:t>
            </w:r>
          </w:p>
        </w:tc>
      </w:tr>
      <w:tr w:rsidR="00164057" w:rsidRPr="00164057" w:rsidTr="00164057">
        <w:trPr>
          <w:trHeight w:val="560"/>
          <w:jc w:val="center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遂平县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宏扬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食品厂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遂平县经济开发区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龙区白马寺镇中心幼儿园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香酥卷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散装称重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2019/08/08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饼干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2019006</w:t>
            </w:r>
          </w:p>
        </w:tc>
      </w:tr>
      <w:tr w:rsidR="00164057" w:rsidRPr="00164057" w:rsidTr="00164057">
        <w:trPr>
          <w:trHeight w:val="560"/>
          <w:jc w:val="center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龙区第三实验小学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熟猪五花肉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餐饮食品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2019006</w:t>
            </w:r>
          </w:p>
        </w:tc>
      </w:tr>
      <w:tr w:rsidR="00164057" w:rsidRPr="00164057" w:rsidTr="00164057">
        <w:trPr>
          <w:trHeight w:val="560"/>
          <w:jc w:val="center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龙区第三实验小学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馒头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餐饮食品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2019006</w:t>
            </w:r>
          </w:p>
        </w:tc>
      </w:tr>
      <w:tr w:rsidR="00164057" w:rsidRPr="00164057" w:rsidTr="00164057">
        <w:trPr>
          <w:trHeight w:val="560"/>
          <w:jc w:val="center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龙区绿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都悦府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幼儿园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鸡柳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餐饮食品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2019006</w:t>
            </w:r>
          </w:p>
        </w:tc>
      </w:tr>
      <w:tr w:rsidR="00164057" w:rsidRPr="00164057" w:rsidTr="00164057">
        <w:trPr>
          <w:trHeight w:val="560"/>
          <w:jc w:val="center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龙区绿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都悦府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幼儿园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玉米面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粮食加工品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2019006</w:t>
            </w:r>
          </w:p>
        </w:tc>
      </w:tr>
      <w:tr w:rsidR="00164057" w:rsidRPr="00164057" w:rsidTr="00164057">
        <w:trPr>
          <w:trHeight w:val="560"/>
          <w:jc w:val="center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龙区方中山胡辣汤馆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鸡蛋（熟）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餐饮食品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2019006</w:t>
            </w:r>
          </w:p>
        </w:tc>
      </w:tr>
      <w:tr w:rsidR="00164057" w:rsidRPr="00164057" w:rsidTr="00164057">
        <w:trPr>
          <w:trHeight w:val="560"/>
          <w:jc w:val="center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龙区方中山胡辣汤馆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豆腐脑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餐饮食品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2019006</w:t>
            </w:r>
          </w:p>
        </w:tc>
      </w:tr>
      <w:tr w:rsidR="00164057" w:rsidRPr="00164057" w:rsidTr="00164057">
        <w:trPr>
          <w:trHeight w:val="560"/>
          <w:jc w:val="center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龙区方中山胡辣汤馆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油饼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餐饮食品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2019006</w:t>
            </w:r>
          </w:p>
        </w:tc>
      </w:tr>
      <w:tr w:rsidR="00164057" w:rsidRPr="00164057" w:rsidTr="00164057">
        <w:trPr>
          <w:trHeight w:val="560"/>
          <w:jc w:val="center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益海（周口）粮油工业有限公司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河南省周口市工农路南段20号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龙区方中山胡辣汤馆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大豆油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10升/桶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kern w:val="0"/>
                <w:sz w:val="22"/>
              </w:rPr>
              <w:t>2019/06/18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164057" w:rsidRPr="00164057" w:rsidRDefault="00164057" w:rsidP="001640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640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食用油及其制品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164057" w:rsidRPr="00164057" w:rsidRDefault="00164057" w:rsidP="00164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40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2019006</w:t>
            </w:r>
          </w:p>
        </w:tc>
      </w:tr>
    </w:tbl>
    <w:p w:rsidR="00164057" w:rsidRDefault="00164057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5B4349" w:rsidRDefault="005B4349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5B4349" w:rsidRDefault="005B4349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5B4349" w:rsidRDefault="005B4349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5B4349" w:rsidRDefault="005B4349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sectPr w:rsidR="005B4349" w:rsidSect="001C6872">
      <w:footerReference w:type="default" r:id="rId10"/>
      <w:pgSz w:w="11906" w:h="16838"/>
      <w:pgMar w:top="1440" w:right="869" w:bottom="1440" w:left="95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0AE" w:rsidRDefault="00E970AE">
      <w:r>
        <w:separator/>
      </w:r>
    </w:p>
  </w:endnote>
  <w:endnote w:type="continuationSeparator" w:id="0">
    <w:p w:rsidR="00E970AE" w:rsidRDefault="00E97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49" w:rsidRDefault="001C6872">
    <w:pPr>
      <w:pStyle w:val="a3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left:0;text-align:left;margin-left:196.8pt;margin-top:0;width:2in;height:2in;z-index:251658240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sdt>
                <w:sdtP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d w:val="849213939"/>
                </w:sdtPr>
                <w:sdtContent>
                  <w:p w:rsidR="005B4349" w:rsidRDefault="00BF688A">
                    <w:pPr>
                      <w:pStyle w:val="a3"/>
                      <w:ind w:leftChars="200" w:left="420" w:rightChars="200" w:right="420"/>
                      <w:jc w:val="center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 w:rsidR="001C6872" w:rsidRPr="001C6872"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>PAGE   \* MERGEFORMAT</w:instrText>
                    </w:r>
                    <w:r w:rsidR="001C6872" w:rsidRPr="001C6872"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8522C4" w:rsidRPr="008522C4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  <w:lang w:val="zh-CN"/>
                      </w:rPr>
                      <w:t>2</w:t>
                    </w:r>
                    <w:r w:rsidR="001C6872"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  <w:lang w:val="zh-CN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sdtContent>
              </w:sdt>
              <w:p w:rsidR="005B4349" w:rsidRDefault="005B4349"/>
            </w:txbxContent>
          </v:textbox>
          <w10:wrap anchorx="margin"/>
        </v:shape>
      </w:pict>
    </w:r>
  </w:p>
  <w:p w:rsidR="005B4349" w:rsidRDefault="005B434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49" w:rsidRDefault="005B4349">
    <w:pPr>
      <w:pStyle w:val="a3"/>
      <w:jc w:val="center"/>
    </w:pPr>
  </w:p>
  <w:p w:rsidR="005B4349" w:rsidRDefault="005B434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0AE" w:rsidRDefault="00E970AE">
      <w:r>
        <w:separator/>
      </w:r>
    </w:p>
  </w:footnote>
  <w:footnote w:type="continuationSeparator" w:id="0">
    <w:p w:rsidR="00E970AE" w:rsidRDefault="00E970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4E73"/>
    <w:multiLevelType w:val="singleLevel"/>
    <w:tmpl w:val="0F9B4E73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E5509"/>
    <w:rsid w:val="00013FC1"/>
    <w:rsid w:val="00024292"/>
    <w:rsid w:val="00025398"/>
    <w:rsid w:val="00033F6D"/>
    <w:rsid w:val="00035F17"/>
    <w:rsid w:val="00036468"/>
    <w:rsid w:val="00040A3E"/>
    <w:rsid w:val="000454B4"/>
    <w:rsid w:val="00072DD4"/>
    <w:rsid w:val="000865BF"/>
    <w:rsid w:val="00097174"/>
    <w:rsid w:val="000A443F"/>
    <w:rsid w:val="000B29FA"/>
    <w:rsid w:val="000D3C00"/>
    <w:rsid w:val="000E5509"/>
    <w:rsid w:val="000F705F"/>
    <w:rsid w:val="00107A11"/>
    <w:rsid w:val="00122D9D"/>
    <w:rsid w:val="00132497"/>
    <w:rsid w:val="00164057"/>
    <w:rsid w:val="0016517E"/>
    <w:rsid w:val="001A660B"/>
    <w:rsid w:val="001B7F26"/>
    <w:rsid w:val="001B7F84"/>
    <w:rsid w:val="001C6872"/>
    <w:rsid w:val="001C6886"/>
    <w:rsid w:val="001C7BAD"/>
    <w:rsid w:val="00205259"/>
    <w:rsid w:val="002149A7"/>
    <w:rsid w:val="00217AEE"/>
    <w:rsid w:val="002245F8"/>
    <w:rsid w:val="00225138"/>
    <w:rsid w:val="00225515"/>
    <w:rsid w:val="00242D5A"/>
    <w:rsid w:val="0025294E"/>
    <w:rsid w:val="00255570"/>
    <w:rsid w:val="00280A85"/>
    <w:rsid w:val="00284F81"/>
    <w:rsid w:val="002C3E5B"/>
    <w:rsid w:val="002E27E8"/>
    <w:rsid w:val="002E55F3"/>
    <w:rsid w:val="0031326C"/>
    <w:rsid w:val="003222C6"/>
    <w:rsid w:val="00325D40"/>
    <w:rsid w:val="00326981"/>
    <w:rsid w:val="00326CA8"/>
    <w:rsid w:val="0034098D"/>
    <w:rsid w:val="00344461"/>
    <w:rsid w:val="00344557"/>
    <w:rsid w:val="00347FCF"/>
    <w:rsid w:val="00360981"/>
    <w:rsid w:val="00362565"/>
    <w:rsid w:val="00365C98"/>
    <w:rsid w:val="003669A0"/>
    <w:rsid w:val="003826D2"/>
    <w:rsid w:val="003B00B2"/>
    <w:rsid w:val="003D0AE8"/>
    <w:rsid w:val="003F1B37"/>
    <w:rsid w:val="00410349"/>
    <w:rsid w:val="004129AE"/>
    <w:rsid w:val="00412E67"/>
    <w:rsid w:val="0041401A"/>
    <w:rsid w:val="004312A3"/>
    <w:rsid w:val="00445393"/>
    <w:rsid w:val="0045391A"/>
    <w:rsid w:val="00475CE8"/>
    <w:rsid w:val="00484B66"/>
    <w:rsid w:val="00492B14"/>
    <w:rsid w:val="004B0C80"/>
    <w:rsid w:val="004B4CE2"/>
    <w:rsid w:val="004C0894"/>
    <w:rsid w:val="004E3435"/>
    <w:rsid w:val="004E3CCC"/>
    <w:rsid w:val="005054A9"/>
    <w:rsid w:val="00513987"/>
    <w:rsid w:val="0052196A"/>
    <w:rsid w:val="00525364"/>
    <w:rsid w:val="00535157"/>
    <w:rsid w:val="00542E6A"/>
    <w:rsid w:val="00551E7E"/>
    <w:rsid w:val="00571E9D"/>
    <w:rsid w:val="00597714"/>
    <w:rsid w:val="005A0D56"/>
    <w:rsid w:val="005A3715"/>
    <w:rsid w:val="005B4349"/>
    <w:rsid w:val="005D0EA3"/>
    <w:rsid w:val="005D5ECB"/>
    <w:rsid w:val="005E4AF8"/>
    <w:rsid w:val="005E5644"/>
    <w:rsid w:val="00617BEF"/>
    <w:rsid w:val="006207F9"/>
    <w:rsid w:val="00622E5C"/>
    <w:rsid w:val="006452D7"/>
    <w:rsid w:val="00650209"/>
    <w:rsid w:val="00653D4F"/>
    <w:rsid w:val="00660AED"/>
    <w:rsid w:val="00666952"/>
    <w:rsid w:val="00670BDF"/>
    <w:rsid w:val="0068030F"/>
    <w:rsid w:val="006942E5"/>
    <w:rsid w:val="006B2EBB"/>
    <w:rsid w:val="006B3796"/>
    <w:rsid w:val="006B55CE"/>
    <w:rsid w:val="006C0607"/>
    <w:rsid w:val="006D407B"/>
    <w:rsid w:val="006E26C3"/>
    <w:rsid w:val="006F0536"/>
    <w:rsid w:val="00710030"/>
    <w:rsid w:val="00710F9A"/>
    <w:rsid w:val="0071589D"/>
    <w:rsid w:val="0073741E"/>
    <w:rsid w:val="007412AC"/>
    <w:rsid w:val="007538A7"/>
    <w:rsid w:val="007665EE"/>
    <w:rsid w:val="00766E01"/>
    <w:rsid w:val="007822DB"/>
    <w:rsid w:val="007846CC"/>
    <w:rsid w:val="00797300"/>
    <w:rsid w:val="007F0348"/>
    <w:rsid w:val="00813301"/>
    <w:rsid w:val="00814964"/>
    <w:rsid w:val="0081511F"/>
    <w:rsid w:val="00823230"/>
    <w:rsid w:val="00830580"/>
    <w:rsid w:val="00834490"/>
    <w:rsid w:val="00843581"/>
    <w:rsid w:val="0084411A"/>
    <w:rsid w:val="00850DB5"/>
    <w:rsid w:val="008522C4"/>
    <w:rsid w:val="0089549A"/>
    <w:rsid w:val="008D74B4"/>
    <w:rsid w:val="008E3C63"/>
    <w:rsid w:val="00901AEC"/>
    <w:rsid w:val="00912725"/>
    <w:rsid w:val="00921D48"/>
    <w:rsid w:val="009277BF"/>
    <w:rsid w:val="00952B8F"/>
    <w:rsid w:val="00962F6C"/>
    <w:rsid w:val="00967B2E"/>
    <w:rsid w:val="00996049"/>
    <w:rsid w:val="009C083C"/>
    <w:rsid w:val="009F2ED6"/>
    <w:rsid w:val="00A00860"/>
    <w:rsid w:val="00A04224"/>
    <w:rsid w:val="00A12B2F"/>
    <w:rsid w:val="00A16D0C"/>
    <w:rsid w:val="00A3651E"/>
    <w:rsid w:val="00A44A33"/>
    <w:rsid w:val="00A55A45"/>
    <w:rsid w:val="00A64D4B"/>
    <w:rsid w:val="00AB485C"/>
    <w:rsid w:val="00AC2CA0"/>
    <w:rsid w:val="00AC7EA8"/>
    <w:rsid w:val="00AE140E"/>
    <w:rsid w:val="00AF65F7"/>
    <w:rsid w:val="00AF6825"/>
    <w:rsid w:val="00B10C43"/>
    <w:rsid w:val="00B1178A"/>
    <w:rsid w:val="00B27684"/>
    <w:rsid w:val="00B432BD"/>
    <w:rsid w:val="00B4441E"/>
    <w:rsid w:val="00B44463"/>
    <w:rsid w:val="00B4649E"/>
    <w:rsid w:val="00B47FEC"/>
    <w:rsid w:val="00B52924"/>
    <w:rsid w:val="00B674B2"/>
    <w:rsid w:val="00B8054F"/>
    <w:rsid w:val="00B852DF"/>
    <w:rsid w:val="00BB41A2"/>
    <w:rsid w:val="00BB53DF"/>
    <w:rsid w:val="00BB582F"/>
    <w:rsid w:val="00BB5E38"/>
    <w:rsid w:val="00BE29A9"/>
    <w:rsid w:val="00BF39CA"/>
    <w:rsid w:val="00BF416A"/>
    <w:rsid w:val="00BF688A"/>
    <w:rsid w:val="00C02D21"/>
    <w:rsid w:val="00C07698"/>
    <w:rsid w:val="00C14403"/>
    <w:rsid w:val="00C15494"/>
    <w:rsid w:val="00C21EA9"/>
    <w:rsid w:val="00C46186"/>
    <w:rsid w:val="00C4693B"/>
    <w:rsid w:val="00C54D5A"/>
    <w:rsid w:val="00C54EFE"/>
    <w:rsid w:val="00CA1AF4"/>
    <w:rsid w:val="00CE11C7"/>
    <w:rsid w:val="00D25593"/>
    <w:rsid w:val="00D27DE0"/>
    <w:rsid w:val="00D928ED"/>
    <w:rsid w:val="00D94222"/>
    <w:rsid w:val="00DB1567"/>
    <w:rsid w:val="00DC5947"/>
    <w:rsid w:val="00DC7E78"/>
    <w:rsid w:val="00DD4C03"/>
    <w:rsid w:val="00DD5B49"/>
    <w:rsid w:val="00DD6108"/>
    <w:rsid w:val="00DE5CB9"/>
    <w:rsid w:val="00DF2A7B"/>
    <w:rsid w:val="00DF42D5"/>
    <w:rsid w:val="00E0733E"/>
    <w:rsid w:val="00E1556A"/>
    <w:rsid w:val="00E30565"/>
    <w:rsid w:val="00E54487"/>
    <w:rsid w:val="00E76129"/>
    <w:rsid w:val="00E970AE"/>
    <w:rsid w:val="00EB36D3"/>
    <w:rsid w:val="00ED40FF"/>
    <w:rsid w:val="00EE4186"/>
    <w:rsid w:val="00EE51D5"/>
    <w:rsid w:val="00EF7648"/>
    <w:rsid w:val="00F031C6"/>
    <w:rsid w:val="00F10D79"/>
    <w:rsid w:val="00F13B64"/>
    <w:rsid w:val="00F27688"/>
    <w:rsid w:val="00F355D1"/>
    <w:rsid w:val="00F375BF"/>
    <w:rsid w:val="00F40E97"/>
    <w:rsid w:val="00F5600F"/>
    <w:rsid w:val="00F57585"/>
    <w:rsid w:val="00F66B35"/>
    <w:rsid w:val="00F7416D"/>
    <w:rsid w:val="00F76189"/>
    <w:rsid w:val="00F906CE"/>
    <w:rsid w:val="00FD26F6"/>
    <w:rsid w:val="00FE3189"/>
    <w:rsid w:val="00FF5CC1"/>
    <w:rsid w:val="01D53ED9"/>
    <w:rsid w:val="01F81327"/>
    <w:rsid w:val="02181379"/>
    <w:rsid w:val="0242450E"/>
    <w:rsid w:val="0269205D"/>
    <w:rsid w:val="028F1CAB"/>
    <w:rsid w:val="02C02610"/>
    <w:rsid w:val="031C26FF"/>
    <w:rsid w:val="03E636D1"/>
    <w:rsid w:val="058A6DB0"/>
    <w:rsid w:val="06BF05CA"/>
    <w:rsid w:val="06C63909"/>
    <w:rsid w:val="076C65BF"/>
    <w:rsid w:val="097016B6"/>
    <w:rsid w:val="0A7245E4"/>
    <w:rsid w:val="0A762672"/>
    <w:rsid w:val="0AA84B8E"/>
    <w:rsid w:val="0BAC28BC"/>
    <w:rsid w:val="0D440758"/>
    <w:rsid w:val="0DD214FD"/>
    <w:rsid w:val="0E354DA8"/>
    <w:rsid w:val="0EA55E32"/>
    <w:rsid w:val="0F4238EF"/>
    <w:rsid w:val="0F6B1117"/>
    <w:rsid w:val="0FA748BD"/>
    <w:rsid w:val="101202ED"/>
    <w:rsid w:val="105372FC"/>
    <w:rsid w:val="1070593A"/>
    <w:rsid w:val="111475FA"/>
    <w:rsid w:val="113B6922"/>
    <w:rsid w:val="11974F03"/>
    <w:rsid w:val="13241CD5"/>
    <w:rsid w:val="133416C3"/>
    <w:rsid w:val="143B094E"/>
    <w:rsid w:val="150652CF"/>
    <w:rsid w:val="161B5ADB"/>
    <w:rsid w:val="162F6EB7"/>
    <w:rsid w:val="163401D8"/>
    <w:rsid w:val="165D3655"/>
    <w:rsid w:val="16F03BEF"/>
    <w:rsid w:val="18124BB3"/>
    <w:rsid w:val="19133DCE"/>
    <w:rsid w:val="1A5F77EB"/>
    <w:rsid w:val="1B7E3E86"/>
    <w:rsid w:val="1BCB71EF"/>
    <w:rsid w:val="1C143B41"/>
    <w:rsid w:val="1C1764FC"/>
    <w:rsid w:val="1C59477E"/>
    <w:rsid w:val="1C6D34D3"/>
    <w:rsid w:val="1C7117ED"/>
    <w:rsid w:val="1CA500BE"/>
    <w:rsid w:val="1CE144F0"/>
    <w:rsid w:val="1E0416D4"/>
    <w:rsid w:val="1ED47EF5"/>
    <w:rsid w:val="1F2563A0"/>
    <w:rsid w:val="1FD343F2"/>
    <w:rsid w:val="203239BC"/>
    <w:rsid w:val="20893A9B"/>
    <w:rsid w:val="20DD14B1"/>
    <w:rsid w:val="20E733A4"/>
    <w:rsid w:val="2219621C"/>
    <w:rsid w:val="2249500F"/>
    <w:rsid w:val="240331FA"/>
    <w:rsid w:val="257B2253"/>
    <w:rsid w:val="25B6378F"/>
    <w:rsid w:val="25CC267F"/>
    <w:rsid w:val="26496BF8"/>
    <w:rsid w:val="26AD7CBE"/>
    <w:rsid w:val="27EF7426"/>
    <w:rsid w:val="290A5AE6"/>
    <w:rsid w:val="29473526"/>
    <w:rsid w:val="29573555"/>
    <w:rsid w:val="2A10038C"/>
    <w:rsid w:val="2A1A1682"/>
    <w:rsid w:val="2A201E4D"/>
    <w:rsid w:val="2B3F305F"/>
    <w:rsid w:val="2BAD7AED"/>
    <w:rsid w:val="2C023221"/>
    <w:rsid w:val="2C202D18"/>
    <w:rsid w:val="2CEF4B38"/>
    <w:rsid w:val="2D992FB2"/>
    <w:rsid w:val="2E70635B"/>
    <w:rsid w:val="2EC57565"/>
    <w:rsid w:val="2ED76576"/>
    <w:rsid w:val="2F641D18"/>
    <w:rsid w:val="31086098"/>
    <w:rsid w:val="31D84986"/>
    <w:rsid w:val="329E782E"/>
    <w:rsid w:val="32A327C5"/>
    <w:rsid w:val="330E3F79"/>
    <w:rsid w:val="333A5312"/>
    <w:rsid w:val="344A74DF"/>
    <w:rsid w:val="346568F8"/>
    <w:rsid w:val="35A7779F"/>
    <w:rsid w:val="360B0B13"/>
    <w:rsid w:val="36523422"/>
    <w:rsid w:val="36BF1E39"/>
    <w:rsid w:val="36FB0899"/>
    <w:rsid w:val="37133A94"/>
    <w:rsid w:val="37C71081"/>
    <w:rsid w:val="37C77221"/>
    <w:rsid w:val="38C14E0B"/>
    <w:rsid w:val="38EC4B1F"/>
    <w:rsid w:val="393536A9"/>
    <w:rsid w:val="39E270DB"/>
    <w:rsid w:val="3A201A8E"/>
    <w:rsid w:val="3A2D20E6"/>
    <w:rsid w:val="3A44648A"/>
    <w:rsid w:val="3B0F659C"/>
    <w:rsid w:val="3B2940BC"/>
    <w:rsid w:val="3BBD1A63"/>
    <w:rsid w:val="3C98352C"/>
    <w:rsid w:val="3CC1180E"/>
    <w:rsid w:val="3D3C500B"/>
    <w:rsid w:val="3D423D67"/>
    <w:rsid w:val="3D5A62AD"/>
    <w:rsid w:val="3D6D05FD"/>
    <w:rsid w:val="3E1D75F1"/>
    <w:rsid w:val="3E7E150C"/>
    <w:rsid w:val="3EDB18D3"/>
    <w:rsid w:val="3F006021"/>
    <w:rsid w:val="3F3B4099"/>
    <w:rsid w:val="3FE76421"/>
    <w:rsid w:val="40C359D0"/>
    <w:rsid w:val="40E41AA5"/>
    <w:rsid w:val="43111F47"/>
    <w:rsid w:val="43521AB6"/>
    <w:rsid w:val="437D3652"/>
    <w:rsid w:val="439E4DBC"/>
    <w:rsid w:val="43D53913"/>
    <w:rsid w:val="443172F5"/>
    <w:rsid w:val="448125AF"/>
    <w:rsid w:val="454D5B2F"/>
    <w:rsid w:val="46B52E09"/>
    <w:rsid w:val="46B825BD"/>
    <w:rsid w:val="46D96E0E"/>
    <w:rsid w:val="46E449D9"/>
    <w:rsid w:val="47030F61"/>
    <w:rsid w:val="47EF711A"/>
    <w:rsid w:val="484C021B"/>
    <w:rsid w:val="491C290C"/>
    <w:rsid w:val="49D51C82"/>
    <w:rsid w:val="4A491E49"/>
    <w:rsid w:val="4AAE3EA7"/>
    <w:rsid w:val="4C4C1D7A"/>
    <w:rsid w:val="4C55535A"/>
    <w:rsid w:val="4CAB7C3B"/>
    <w:rsid w:val="4D605767"/>
    <w:rsid w:val="4DB3048E"/>
    <w:rsid w:val="4EE81071"/>
    <w:rsid w:val="4EFB367E"/>
    <w:rsid w:val="4EFD60E9"/>
    <w:rsid w:val="4F165711"/>
    <w:rsid w:val="50B42B81"/>
    <w:rsid w:val="512316A6"/>
    <w:rsid w:val="517E5F9C"/>
    <w:rsid w:val="52715EA5"/>
    <w:rsid w:val="53147856"/>
    <w:rsid w:val="53997070"/>
    <w:rsid w:val="53F27EA5"/>
    <w:rsid w:val="541D0DF1"/>
    <w:rsid w:val="5423717C"/>
    <w:rsid w:val="54280CF3"/>
    <w:rsid w:val="546E7755"/>
    <w:rsid w:val="55146444"/>
    <w:rsid w:val="558A575B"/>
    <w:rsid w:val="56714DB4"/>
    <w:rsid w:val="56A72749"/>
    <w:rsid w:val="57CA36D2"/>
    <w:rsid w:val="5805350B"/>
    <w:rsid w:val="585902AE"/>
    <w:rsid w:val="593E7833"/>
    <w:rsid w:val="59450190"/>
    <w:rsid w:val="59CC5606"/>
    <w:rsid w:val="5A0A1421"/>
    <w:rsid w:val="5A190056"/>
    <w:rsid w:val="5A720E53"/>
    <w:rsid w:val="5B561D62"/>
    <w:rsid w:val="5C2D297F"/>
    <w:rsid w:val="5CB871E6"/>
    <w:rsid w:val="5DFF415F"/>
    <w:rsid w:val="60253464"/>
    <w:rsid w:val="60362EDE"/>
    <w:rsid w:val="60C26468"/>
    <w:rsid w:val="60EB10E7"/>
    <w:rsid w:val="6140040B"/>
    <w:rsid w:val="625205D5"/>
    <w:rsid w:val="637676F8"/>
    <w:rsid w:val="638A4A74"/>
    <w:rsid w:val="63C522F2"/>
    <w:rsid w:val="66A84D83"/>
    <w:rsid w:val="67B30E98"/>
    <w:rsid w:val="67DC45A0"/>
    <w:rsid w:val="695A283B"/>
    <w:rsid w:val="6A8D2C7C"/>
    <w:rsid w:val="6BBA52B5"/>
    <w:rsid w:val="6C7F6333"/>
    <w:rsid w:val="6C893744"/>
    <w:rsid w:val="6CC9679F"/>
    <w:rsid w:val="6CF15023"/>
    <w:rsid w:val="6D8B1BE3"/>
    <w:rsid w:val="6DDD7523"/>
    <w:rsid w:val="6ECB781D"/>
    <w:rsid w:val="710E18B2"/>
    <w:rsid w:val="71F247DF"/>
    <w:rsid w:val="7272174C"/>
    <w:rsid w:val="72C46429"/>
    <w:rsid w:val="730F34C4"/>
    <w:rsid w:val="7472321B"/>
    <w:rsid w:val="7493107B"/>
    <w:rsid w:val="75356F14"/>
    <w:rsid w:val="75C74D9F"/>
    <w:rsid w:val="76151DD5"/>
    <w:rsid w:val="76382B34"/>
    <w:rsid w:val="763D3D8D"/>
    <w:rsid w:val="76563379"/>
    <w:rsid w:val="76EF1EFA"/>
    <w:rsid w:val="77973630"/>
    <w:rsid w:val="77C8429D"/>
    <w:rsid w:val="78210EFC"/>
    <w:rsid w:val="78F97DC9"/>
    <w:rsid w:val="7954159C"/>
    <w:rsid w:val="79AF1F24"/>
    <w:rsid w:val="7B7207CB"/>
    <w:rsid w:val="7B9D5B69"/>
    <w:rsid w:val="7BDA033C"/>
    <w:rsid w:val="7C581C47"/>
    <w:rsid w:val="7C9150C7"/>
    <w:rsid w:val="7D992A6B"/>
    <w:rsid w:val="7DDC5357"/>
    <w:rsid w:val="7E0211CF"/>
    <w:rsid w:val="7E351B1F"/>
    <w:rsid w:val="7EC33DA5"/>
    <w:rsid w:val="7F367B95"/>
    <w:rsid w:val="7FB8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unhideWhenUsed="0" w:qFormat="1"/>
    <w:lsdException w:name="Followed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7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rsid w:val="001C6872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C68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C6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1C6872"/>
    <w:pPr>
      <w:jc w:val="left"/>
    </w:pPr>
    <w:rPr>
      <w:rFonts w:ascii="Calibri" w:eastAsia="宋体" w:hAnsi="Calibri" w:cs="Calibri"/>
      <w:kern w:val="0"/>
      <w:sz w:val="24"/>
      <w:szCs w:val="24"/>
    </w:rPr>
  </w:style>
  <w:style w:type="character" w:styleId="a6">
    <w:name w:val="page number"/>
    <w:basedOn w:val="a0"/>
    <w:qFormat/>
    <w:rsid w:val="001C6872"/>
  </w:style>
  <w:style w:type="character" w:styleId="a7">
    <w:name w:val="FollowedHyperlink"/>
    <w:basedOn w:val="a0"/>
    <w:uiPriority w:val="99"/>
    <w:unhideWhenUsed/>
    <w:qFormat/>
    <w:rsid w:val="001C6872"/>
    <w:rPr>
      <w:color w:val="800080"/>
      <w:u w:val="single"/>
    </w:rPr>
  </w:style>
  <w:style w:type="character" w:styleId="a8">
    <w:name w:val="Hyperlink"/>
    <w:basedOn w:val="a0"/>
    <w:uiPriority w:val="99"/>
    <w:qFormat/>
    <w:rsid w:val="001C6872"/>
    <w:rPr>
      <w:color w:val="auto"/>
      <w:u w:val="none"/>
    </w:rPr>
  </w:style>
  <w:style w:type="character" w:customStyle="1" w:styleId="2Char">
    <w:name w:val="标题 2 Char"/>
    <w:basedOn w:val="a0"/>
    <w:link w:val="2"/>
    <w:qFormat/>
    <w:rsid w:val="001C6872"/>
    <w:rPr>
      <w:rFonts w:ascii="Arial" w:eastAsia="黑体" w:hAnsi="Arial" w:cstheme="minorBidi"/>
      <w:b/>
      <w:kern w:val="2"/>
      <w:sz w:val="32"/>
      <w:szCs w:val="24"/>
    </w:rPr>
  </w:style>
  <w:style w:type="character" w:customStyle="1" w:styleId="Char">
    <w:name w:val="页脚 Char"/>
    <w:basedOn w:val="a0"/>
    <w:link w:val="a3"/>
    <w:uiPriority w:val="99"/>
    <w:qFormat/>
    <w:rsid w:val="001C687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C6872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无间隔1"/>
    <w:uiPriority w:val="1"/>
    <w:qFormat/>
    <w:rsid w:val="001C687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font01">
    <w:name w:val="font01"/>
    <w:basedOn w:val="a0"/>
    <w:qFormat/>
    <w:rsid w:val="001C6872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font5">
    <w:name w:val="font5"/>
    <w:basedOn w:val="a"/>
    <w:qFormat/>
    <w:rsid w:val="001C68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a"/>
    <w:qFormat/>
    <w:rsid w:val="001C6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2">
    <w:name w:val="xl72"/>
    <w:basedOn w:val="a"/>
    <w:qFormat/>
    <w:rsid w:val="001C6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rsid w:val="001C6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qFormat/>
    <w:rsid w:val="001C6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qFormat/>
    <w:rsid w:val="001C6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qFormat/>
    <w:rsid w:val="001C6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77">
    <w:name w:val="xl77"/>
    <w:basedOn w:val="a"/>
    <w:qFormat/>
    <w:rsid w:val="001C6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qFormat/>
    <w:rsid w:val="001C6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styleId="a9">
    <w:name w:val="List Paragraph"/>
    <w:basedOn w:val="a"/>
    <w:uiPriority w:val="99"/>
    <w:unhideWhenUsed/>
    <w:qFormat/>
    <w:rsid w:val="001C6872"/>
    <w:pPr>
      <w:ind w:firstLineChars="200" w:firstLine="420"/>
    </w:pPr>
    <w:rPr>
      <w:szCs w:val="24"/>
    </w:rPr>
  </w:style>
  <w:style w:type="paragraph" w:customStyle="1" w:styleId="font6">
    <w:name w:val="font6"/>
    <w:basedOn w:val="a"/>
    <w:qFormat/>
    <w:rsid w:val="001C68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7">
    <w:name w:val="font7"/>
    <w:basedOn w:val="a"/>
    <w:qFormat/>
    <w:rsid w:val="001C68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font8">
    <w:name w:val="font8"/>
    <w:basedOn w:val="a"/>
    <w:qFormat/>
    <w:rsid w:val="001C68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qFormat/>
    <w:rsid w:val="001C68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79">
    <w:name w:val="xl79"/>
    <w:basedOn w:val="a"/>
    <w:qFormat/>
    <w:rsid w:val="001C6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qFormat/>
    <w:rsid w:val="001C6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qFormat/>
    <w:rsid w:val="001C6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qFormat/>
    <w:rsid w:val="001C6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qFormat/>
    <w:rsid w:val="001C6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qFormat/>
    <w:rsid w:val="001C6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qFormat/>
    <w:rsid w:val="001C6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86">
    <w:name w:val="xl86"/>
    <w:basedOn w:val="a"/>
    <w:qFormat/>
    <w:rsid w:val="001C6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10">
    <w:name w:val="font10"/>
    <w:basedOn w:val="a"/>
    <w:qFormat/>
    <w:rsid w:val="001C68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1">
    <w:name w:val="font11"/>
    <w:basedOn w:val="a"/>
    <w:qFormat/>
    <w:rsid w:val="001C68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qFormat/>
    <w:rsid w:val="001C68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character" w:customStyle="1" w:styleId="font61">
    <w:name w:val="font61"/>
    <w:basedOn w:val="a0"/>
    <w:qFormat/>
    <w:rsid w:val="001C6872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81">
    <w:name w:val="font81"/>
    <w:basedOn w:val="a0"/>
    <w:qFormat/>
    <w:rsid w:val="001C6872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sid w:val="001C6872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sid w:val="001C6872"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character" w:customStyle="1" w:styleId="font41">
    <w:name w:val="font41"/>
    <w:basedOn w:val="a0"/>
    <w:qFormat/>
    <w:rsid w:val="001C6872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21">
    <w:name w:val="font121"/>
    <w:basedOn w:val="a0"/>
    <w:qFormat/>
    <w:rsid w:val="001C6872"/>
    <w:rPr>
      <w:rFonts w:ascii="仿宋" w:eastAsia="仿宋" w:hAnsi="仿宋" w:cs="仿宋"/>
      <w:b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sid w:val="001C687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01">
    <w:name w:val="font101"/>
    <w:basedOn w:val="a0"/>
    <w:qFormat/>
    <w:rsid w:val="001C6872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1C6872"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font111">
    <w:name w:val="font111"/>
    <w:basedOn w:val="a0"/>
    <w:qFormat/>
    <w:rsid w:val="001C6872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91">
    <w:name w:val="font91"/>
    <w:basedOn w:val="a0"/>
    <w:qFormat/>
    <w:rsid w:val="001C6872"/>
    <w:rPr>
      <w:rFonts w:ascii="宋体" w:eastAsia="宋体" w:hAnsi="宋体" w:cs="宋体" w:hint="eastAsia"/>
      <w:color w:val="000000"/>
      <w:sz w:val="20"/>
      <w:szCs w:val="20"/>
      <w:u w:val="none"/>
      <w:vertAlign w:val="superscript"/>
    </w:rPr>
  </w:style>
  <w:style w:type="character" w:customStyle="1" w:styleId="font12">
    <w:name w:val="font12"/>
    <w:basedOn w:val="a0"/>
    <w:qFormat/>
    <w:rsid w:val="001C687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2">
    <w:name w:val="font112"/>
    <w:basedOn w:val="a0"/>
    <w:qFormat/>
    <w:rsid w:val="001C6872"/>
    <w:rPr>
      <w:rFonts w:ascii="宋体" w:eastAsia="宋体" w:hAnsi="宋体" w:cs="宋体" w:hint="eastAsia"/>
      <w:color w:val="000000"/>
      <w:sz w:val="32"/>
      <w:szCs w:val="32"/>
      <w:u w:val="none"/>
    </w:rPr>
  </w:style>
  <w:style w:type="paragraph" w:styleId="aa">
    <w:name w:val="Balloon Text"/>
    <w:basedOn w:val="a"/>
    <w:link w:val="Char1"/>
    <w:semiHidden/>
    <w:unhideWhenUsed/>
    <w:rsid w:val="008522C4"/>
    <w:rPr>
      <w:sz w:val="18"/>
      <w:szCs w:val="18"/>
    </w:rPr>
  </w:style>
  <w:style w:type="character" w:customStyle="1" w:styleId="Char1">
    <w:name w:val="批注框文本 Char"/>
    <w:basedOn w:val="a0"/>
    <w:link w:val="aa"/>
    <w:semiHidden/>
    <w:rsid w:val="008522C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0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9E7F57-82E0-40A3-A29C-9686E902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2019-09-20T03:41:00Z</cp:lastPrinted>
  <dcterms:created xsi:type="dcterms:W3CDTF">2018-10-29T08:47:00Z</dcterms:created>
  <dcterms:modified xsi:type="dcterms:W3CDTF">2019-12-24T00:56:00Z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