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5000" w:type="pct"/>
        <w:tblInd w:w="0" w:type="dxa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4"/>
        <w:gridCol w:w="889"/>
        <w:gridCol w:w="856"/>
        <w:gridCol w:w="855"/>
        <w:gridCol w:w="1117"/>
        <w:gridCol w:w="856"/>
        <w:gridCol w:w="991"/>
        <w:gridCol w:w="762"/>
        <w:gridCol w:w="845"/>
        <w:gridCol w:w="897"/>
        <w:gridCol w:w="449"/>
        <w:gridCol w:w="762"/>
        <w:gridCol w:w="43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5000" w:type="pct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附件3:   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         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</w:trPr>
        <w:tc>
          <w:tcPr>
            <w:tcW w:w="5000" w:type="pct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化妆品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监督抽检产品不合格信息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5000" w:type="pct"/>
            <w:gridSpan w:val="13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本次抽检的产品包括化妆品。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000" w:type="pct"/>
            <w:gridSpan w:val="13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共抽检45批次产品，其中不合格产品5批次。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000" w:type="pct"/>
            <w:gridSpan w:val="13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抽检产品不合格信息见附表。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000" w:type="pct"/>
            <w:gridSpan w:val="13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附表：产品不合格信息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5000" w:type="pct"/>
            <w:gridSpan w:val="13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                                 </w:t>
            </w:r>
            <w:r>
              <w:rPr>
                <w:rFonts w:ascii="Arial" w:hAnsi="Arial" w:eastAsia="仿宋" w:cs="Arial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产品不合格信息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</w:trPr>
        <w:tc>
          <w:tcPr>
            <w:tcW w:w="5000" w:type="pct"/>
            <w:gridSpan w:val="13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（声明：以下信息仅指本次抽检标称的生产企业相关产品的生产日期/批号和所检项目）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83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431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标称生产企业名称</w:t>
            </w:r>
          </w:p>
        </w:tc>
        <w:tc>
          <w:tcPr>
            <w:tcW w:w="415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标称生产企业地址</w:t>
            </w:r>
          </w:p>
        </w:tc>
        <w:tc>
          <w:tcPr>
            <w:tcW w:w="415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被抽样单位名称</w:t>
            </w:r>
          </w:p>
        </w:tc>
        <w:tc>
          <w:tcPr>
            <w:tcW w:w="542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被抽样单位所在地市</w:t>
            </w:r>
          </w:p>
        </w:tc>
        <w:tc>
          <w:tcPr>
            <w:tcW w:w="415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食品名称</w:t>
            </w:r>
          </w:p>
        </w:tc>
        <w:tc>
          <w:tcPr>
            <w:tcW w:w="481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规格型号</w:t>
            </w:r>
          </w:p>
        </w:tc>
        <w:tc>
          <w:tcPr>
            <w:tcW w:w="370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商标</w:t>
            </w:r>
          </w:p>
        </w:tc>
        <w:tc>
          <w:tcPr>
            <w:tcW w:w="410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生产日期/批号</w:t>
            </w:r>
          </w:p>
        </w:tc>
        <w:tc>
          <w:tcPr>
            <w:tcW w:w="435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不合格项目</w:t>
            </w:r>
          </w:p>
        </w:tc>
        <w:tc>
          <w:tcPr>
            <w:tcW w:w="218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分类</w:t>
            </w:r>
          </w:p>
        </w:tc>
        <w:tc>
          <w:tcPr>
            <w:tcW w:w="370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检验机构</w:t>
            </w:r>
          </w:p>
        </w:tc>
        <w:tc>
          <w:tcPr>
            <w:tcW w:w="210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备注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 w:hRule="atLeast"/>
        </w:trPr>
        <w:tc>
          <w:tcPr>
            <w:tcW w:w="283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431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广州市赐美生物科技有限公司</w:t>
            </w:r>
          </w:p>
        </w:tc>
        <w:tc>
          <w:tcPr>
            <w:tcW w:w="415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广州市从化城郊街横江路339号-15</w:t>
            </w:r>
          </w:p>
        </w:tc>
        <w:tc>
          <w:tcPr>
            <w:tcW w:w="415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洛阳市洛龙区新新造型美发店</w:t>
            </w:r>
          </w:p>
        </w:tc>
        <w:tc>
          <w:tcPr>
            <w:tcW w:w="542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洛龙区安乐镇隋唐百戏园区内东北角临街商铺</w:t>
            </w:r>
          </w:p>
        </w:tc>
        <w:tc>
          <w:tcPr>
            <w:tcW w:w="415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尊荣烫发水</w:t>
            </w:r>
          </w:p>
        </w:tc>
        <w:tc>
          <w:tcPr>
            <w:tcW w:w="481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120ml+120ml/盒</w:t>
            </w:r>
          </w:p>
        </w:tc>
        <w:tc>
          <w:tcPr>
            <w:tcW w:w="370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粤妆20160875</w:t>
            </w:r>
          </w:p>
        </w:tc>
        <w:tc>
          <w:tcPr>
            <w:tcW w:w="410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20231210</w:t>
            </w:r>
          </w:p>
        </w:tc>
        <w:tc>
          <w:tcPr>
            <w:tcW w:w="435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pH||2.4||≤7~9.5</w:t>
            </w:r>
          </w:p>
        </w:tc>
        <w:tc>
          <w:tcPr>
            <w:tcW w:w="218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化妆品</w:t>
            </w:r>
          </w:p>
        </w:tc>
        <w:tc>
          <w:tcPr>
            <w:tcW w:w="370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  <w:tc>
          <w:tcPr>
            <w:tcW w:w="210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5" w:hRule="atLeast"/>
        </w:trPr>
        <w:tc>
          <w:tcPr>
            <w:tcW w:w="283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431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广州市汇丽精细化工有限公司</w:t>
            </w:r>
          </w:p>
        </w:tc>
        <w:tc>
          <w:tcPr>
            <w:tcW w:w="415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广州市白云区龙归镇夏良村十一社房自编8号</w:t>
            </w:r>
          </w:p>
        </w:tc>
        <w:tc>
          <w:tcPr>
            <w:tcW w:w="415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洛阳市洛龙区新新造型美发店</w:t>
            </w:r>
          </w:p>
        </w:tc>
        <w:tc>
          <w:tcPr>
            <w:tcW w:w="542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洛龙区安乐镇隋唐百戏园区内东北角临街商铺</w:t>
            </w:r>
          </w:p>
        </w:tc>
        <w:tc>
          <w:tcPr>
            <w:tcW w:w="415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汇丽冷烫液</w:t>
            </w:r>
          </w:p>
        </w:tc>
        <w:tc>
          <w:tcPr>
            <w:tcW w:w="481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120ml×2/盒</w:t>
            </w:r>
          </w:p>
        </w:tc>
        <w:tc>
          <w:tcPr>
            <w:tcW w:w="370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粤妆20161181</w:t>
            </w:r>
          </w:p>
        </w:tc>
        <w:tc>
          <w:tcPr>
            <w:tcW w:w="410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2024/01/18</w:t>
            </w:r>
          </w:p>
        </w:tc>
        <w:tc>
          <w:tcPr>
            <w:tcW w:w="435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pH||2.3||≤7~9.5</w:t>
            </w:r>
          </w:p>
        </w:tc>
        <w:tc>
          <w:tcPr>
            <w:tcW w:w="218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化妆品</w:t>
            </w:r>
          </w:p>
        </w:tc>
        <w:tc>
          <w:tcPr>
            <w:tcW w:w="370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  <w:tc>
          <w:tcPr>
            <w:tcW w:w="210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5" w:hRule="atLeast"/>
        </w:trPr>
        <w:tc>
          <w:tcPr>
            <w:tcW w:w="283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431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广州市景红达精细化工有限公司</w:t>
            </w:r>
          </w:p>
        </w:tc>
        <w:tc>
          <w:tcPr>
            <w:tcW w:w="415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广州市花都区秀全街拥军路15号之一1、3、4、5楼</w:t>
            </w:r>
          </w:p>
        </w:tc>
        <w:tc>
          <w:tcPr>
            <w:tcW w:w="415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洛阳市洛龙区靓美时尚造型理发店</w:t>
            </w:r>
          </w:p>
        </w:tc>
        <w:tc>
          <w:tcPr>
            <w:tcW w:w="542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洛龙区安乐镇王庄村</w:t>
            </w:r>
          </w:p>
        </w:tc>
        <w:tc>
          <w:tcPr>
            <w:tcW w:w="415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景红达烫发液（热敷型）</w:t>
            </w:r>
          </w:p>
        </w:tc>
        <w:tc>
          <w:tcPr>
            <w:tcW w:w="481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110ml×2/盒</w:t>
            </w:r>
          </w:p>
        </w:tc>
        <w:tc>
          <w:tcPr>
            <w:tcW w:w="370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粤妆20180184</w:t>
            </w:r>
          </w:p>
        </w:tc>
        <w:tc>
          <w:tcPr>
            <w:tcW w:w="410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20231017</w:t>
            </w:r>
          </w:p>
        </w:tc>
        <w:tc>
          <w:tcPr>
            <w:tcW w:w="435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pH||2.5||≤7~9.5</w:t>
            </w:r>
          </w:p>
        </w:tc>
        <w:tc>
          <w:tcPr>
            <w:tcW w:w="218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化妆品</w:t>
            </w:r>
          </w:p>
        </w:tc>
        <w:tc>
          <w:tcPr>
            <w:tcW w:w="370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  <w:tc>
          <w:tcPr>
            <w:tcW w:w="210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5" w:hRule="atLeast"/>
        </w:trPr>
        <w:tc>
          <w:tcPr>
            <w:tcW w:w="283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431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广州市采洁化妆品有限公司</w:t>
            </w:r>
          </w:p>
        </w:tc>
        <w:tc>
          <w:tcPr>
            <w:tcW w:w="415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广州市白云区金盆北路12号101房</w:t>
            </w:r>
          </w:p>
        </w:tc>
        <w:tc>
          <w:tcPr>
            <w:tcW w:w="415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洛阳市关林玉容超市</w:t>
            </w:r>
          </w:p>
        </w:tc>
        <w:tc>
          <w:tcPr>
            <w:tcW w:w="542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洛阳市洛龙区关林关圣路</w:t>
            </w:r>
          </w:p>
        </w:tc>
        <w:tc>
          <w:tcPr>
            <w:tcW w:w="415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采洁防晒霜 SPF50+</w:t>
            </w:r>
          </w:p>
        </w:tc>
        <w:tc>
          <w:tcPr>
            <w:tcW w:w="481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60g/盒</w:t>
            </w:r>
          </w:p>
        </w:tc>
        <w:tc>
          <w:tcPr>
            <w:tcW w:w="370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粤妆20161537</w:t>
            </w:r>
          </w:p>
        </w:tc>
        <w:tc>
          <w:tcPr>
            <w:tcW w:w="410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20240324</w:t>
            </w:r>
          </w:p>
        </w:tc>
        <w:tc>
          <w:tcPr>
            <w:tcW w:w="435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未检出批件及标签标识的防晒剂：4-甲基苄亚基樟脑,丁基甲氧基二苯甲酰基甲烷，奥克立林，甲氧基肉桂酸乙基己酯</w:t>
            </w:r>
          </w:p>
        </w:tc>
        <w:tc>
          <w:tcPr>
            <w:tcW w:w="218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化妆品</w:t>
            </w:r>
          </w:p>
        </w:tc>
        <w:tc>
          <w:tcPr>
            <w:tcW w:w="370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  <w:tc>
          <w:tcPr>
            <w:tcW w:w="210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5" w:hRule="atLeast"/>
        </w:trPr>
        <w:tc>
          <w:tcPr>
            <w:tcW w:w="283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431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广州市采洁化妆品有限公司</w:t>
            </w:r>
          </w:p>
        </w:tc>
        <w:tc>
          <w:tcPr>
            <w:tcW w:w="415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广州市白云区金盆北路12号101房</w:t>
            </w:r>
          </w:p>
        </w:tc>
        <w:tc>
          <w:tcPr>
            <w:tcW w:w="415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洛阳市洛龙区董武涛化妆品店</w:t>
            </w:r>
          </w:p>
        </w:tc>
        <w:tc>
          <w:tcPr>
            <w:tcW w:w="542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洛阳市洛龙区龙盛B 区西门12号</w:t>
            </w:r>
          </w:p>
        </w:tc>
        <w:tc>
          <w:tcPr>
            <w:tcW w:w="415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悦丽芳丝®采洁防晒霜</w:t>
            </w:r>
          </w:p>
        </w:tc>
        <w:tc>
          <w:tcPr>
            <w:tcW w:w="481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40g/盒</w:t>
            </w:r>
          </w:p>
        </w:tc>
        <w:tc>
          <w:tcPr>
            <w:tcW w:w="370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粤妆20161537</w:t>
            </w:r>
          </w:p>
        </w:tc>
        <w:tc>
          <w:tcPr>
            <w:tcW w:w="410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20240111</w:t>
            </w:r>
          </w:p>
        </w:tc>
        <w:tc>
          <w:tcPr>
            <w:tcW w:w="435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未检出批件及标签标识的防晒剂：4-甲基苄亚基樟脑</w:t>
            </w:r>
          </w:p>
        </w:tc>
        <w:tc>
          <w:tcPr>
            <w:tcW w:w="218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化妆品</w:t>
            </w:r>
          </w:p>
        </w:tc>
        <w:tc>
          <w:tcPr>
            <w:tcW w:w="370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河南华测检测技术有限公司</w:t>
            </w:r>
          </w:p>
        </w:tc>
        <w:tc>
          <w:tcPr>
            <w:tcW w:w="210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</w:tbl>
    <w:p>
      <w:pPr>
        <w:spacing w:line="560" w:lineRule="exact"/>
        <w:rPr>
          <w:rFonts w:hint="eastAsia" w:asciiTheme="minorEastAsia" w:hAnsiTheme="minorEastAsia" w:eastAsiaTheme="minorEastAsia" w:cstheme="minorEastAsia"/>
          <w:sz w:val="20"/>
          <w:szCs w:val="20"/>
        </w:rPr>
      </w:pPr>
    </w:p>
    <w:sectPr>
      <w:footerReference r:id="rId3" w:type="default"/>
      <w:pgSz w:w="11906" w:h="16838"/>
      <w:pgMar w:top="1440" w:right="869" w:bottom="1440" w:left="957" w:header="851" w:footer="992" w:gutter="0"/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</w:p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5509"/>
    <w:rsid w:val="00013FC1"/>
    <w:rsid w:val="00024292"/>
    <w:rsid w:val="00025398"/>
    <w:rsid w:val="00033F6D"/>
    <w:rsid w:val="00035F17"/>
    <w:rsid w:val="00036468"/>
    <w:rsid w:val="00040A3E"/>
    <w:rsid w:val="000454B4"/>
    <w:rsid w:val="00072DD4"/>
    <w:rsid w:val="000865BF"/>
    <w:rsid w:val="000954B1"/>
    <w:rsid w:val="00097174"/>
    <w:rsid w:val="000A443F"/>
    <w:rsid w:val="000B29FA"/>
    <w:rsid w:val="000D3C00"/>
    <w:rsid w:val="000E5509"/>
    <w:rsid w:val="000F705F"/>
    <w:rsid w:val="00107A11"/>
    <w:rsid w:val="00122D9D"/>
    <w:rsid w:val="00132497"/>
    <w:rsid w:val="0016517E"/>
    <w:rsid w:val="001A660B"/>
    <w:rsid w:val="001B7F26"/>
    <w:rsid w:val="001B7F84"/>
    <w:rsid w:val="001C6886"/>
    <w:rsid w:val="001C7BAD"/>
    <w:rsid w:val="00205259"/>
    <w:rsid w:val="002149A7"/>
    <w:rsid w:val="00217AEE"/>
    <w:rsid w:val="002245F8"/>
    <w:rsid w:val="00225138"/>
    <w:rsid w:val="00225515"/>
    <w:rsid w:val="00242D5A"/>
    <w:rsid w:val="0025294E"/>
    <w:rsid w:val="00255570"/>
    <w:rsid w:val="00280A85"/>
    <w:rsid w:val="00284F81"/>
    <w:rsid w:val="002C3E5B"/>
    <w:rsid w:val="002E27E8"/>
    <w:rsid w:val="002E55F3"/>
    <w:rsid w:val="0031326C"/>
    <w:rsid w:val="003222C6"/>
    <w:rsid w:val="00325D40"/>
    <w:rsid w:val="00326981"/>
    <w:rsid w:val="00326CA8"/>
    <w:rsid w:val="0034098D"/>
    <w:rsid w:val="00344461"/>
    <w:rsid w:val="00344557"/>
    <w:rsid w:val="00347FCF"/>
    <w:rsid w:val="00360981"/>
    <w:rsid w:val="00362565"/>
    <w:rsid w:val="00365C98"/>
    <w:rsid w:val="003669A0"/>
    <w:rsid w:val="003826D2"/>
    <w:rsid w:val="003B00B2"/>
    <w:rsid w:val="003D0AE8"/>
    <w:rsid w:val="003F1B37"/>
    <w:rsid w:val="00410349"/>
    <w:rsid w:val="004129AE"/>
    <w:rsid w:val="00412E67"/>
    <w:rsid w:val="0041401A"/>
    <w:rsid w:val="004312A3"/>
    <w:rsid w:val="00445393"/>
    <w:rsid w:val="0045391A"/>
    <w:rsid w:val="00475CE8"/>
    <w:rsid w:val="00484B66"/>
    <w:rsid w:val="00492B14"/>
    <w:rsid w:val="004B0C80"/>
    <w:rsid w:val="004B4CE2"/>
    <w:rsid w:val="004C0894"/>
    <w:rsid w:val="004E3435"/>
    <w:rsid w:val="004E3CCC"/>
    <w:rsid w:val="005054A9"/>
    <w:rsid w:val="00513987"/>
    <w:rsid w:val="0052196A"/>
    <w:rsid w:val="00525364"/>
    <w:rsid w:val="00535157"/>
    <w:rsid w:val="00542E6A"/>
    <w:rsid w:val="00551E7E"/>
    <w:rsid w:val="00597714"/>
    <w:rsid w:val="005A0D56"/>
    <w:rsid w:val="005A3715"/>
    <w:rsid w:val="005D0EA3"/>
    <w:rsid w:val="005D5ECB"/>
    <w:rsid w:val="005E4AF8"/>
    <w:rsid w:val="005E5644"/>
    <w:rsid w:val="00617BEF"/>
    <w:rsid w:val="006207F9"/>
    <w:rsid w:val="00622E5C"/>
    <w:rsid w:val="006452D7"/>
    <w:rsid w:val="00650209"/>
    <w:rsid w:val="00653D4F"/>
    <w:rsid w:val="00660AED"/>
    <w:rsid w:val="00666952"/>
    <w:rsid w:val="00670BDF"/>
    <w:rsid w:val="0068030F"/>
    <w:rsid w:val="006942E5"/>
    <w:rsid w:val="0069499A"/>
    <w:rsid w:val="006B2EBB"/>
    <w:rsid w:val="006B3796"/>
    <w:rsid w:val="006B55CE"/>
    <w:rsid w:val="006C0607"/>
    <w:rsid w:val="006D407B"/>
    <w:rsid w:val="006E26C3"/>
    <w:rsid w:val="006F0536"/>
    <w:rsid w:val="00710030"/>
    <w:rsid w:val="00710F9A"/>
    <w:rsid w:val="0071589D"/>
    <w:rsid w:val="0073741E"/>
    <w:rsid w:val="007412AC"/>
    <w:rsid w:val="007538A7"/>
    <w:rsid w:val="007665EE"/>
    <w:rsid w:val="00766E01"/>
    <w:rsid w:val="00781BB7"/>
    <w:rsid w:val="007822DB"/>
    <w:rsid w:val="007846CC"/>
    <w:rsid w:val="00797300"/>
    <w:rsid w:val="007F0348"/>
    <w:rsid w:val="00813301"/>
    <w:rsid w:val="00814964"/>
    <w:rsid w:val="0081511F"/>
    <w:rsid w:val="00823230"/>
    <w:rsid w:val="00826B41"/>
    <w:rsid w:val="00830580"/>
    <w:rsid w:val="00834490"/>
    <w:rsid w:val="00843581"/>
    <w:rsid w:val="0084411A"/>
    <w:rsid w:val="00850DB5"/>
    <w:rsid w:val="0089549A"/>
    <w:rsid w:val="008D74B4"/>
    <w:rsid w:val="008E3C63"/>
    <w:rsid w:val="00901AEC"/>
    <w:rsid w:val="00912725"/>
    <w:rsid w:val="00921D48"/>
    <w:rsid w:val="009277BF"/>
    <w:rsid w:val="00952B8F"/>
    <w:rsid w:val="00962F6C"/>
    <w:rsid w:val="00967B2E"/>
    <w:rsid w:val="00996049"/>
    <w:rsid w:val="009C083C"/>
    <w:rsid w:val="009F2ED6"/>
    <w:rsid w:val="00A00860"/>
    <w:rsid w:val="00A04224"/>
    <w:rsid w:val="00A12B2F"/>
    <w:rsid w:val="00A16D0C"/>
    <w:rsid w:val="00A3651E"/>
    <w:rsid w:val="00A44A33"/>
    <w:rsid w:val="00A55A45"/>
    <w:rsid w:val="00A64D4B"/>
    <w:rsid w:val="00A66B3E"/>
    <w:rsid w:val="00AB485C"/>
    <w:rsid w:val="00AC2CA0"/>
    <w:rsid w:val="00AC7EA8"/>
    <w:rsid w:val="00AE140E"/>
    <w:rsid w:val="00AF65F7"/>
    <w:rsid w:val="00AF6825"/>
    <w:rsid w:val="00B10AD1"/>
    <w:rsid w:val="00B1178A"/>
    <w:rsid w:val="00B27684"/>
    <w:rsid w:val="00B432BD"/>
    <w:rsid w:val="00B4441E"/>
    <w:rsid w:val="00B44463"/>
    <w:rsid w:val="00B4649E"/>
    <w:rsid w:val="00B47FEC"/>
    <w:rsid w:val="00B52924"/>
    <w:rsid w:val="00B674B2"/>
    <w:rsid w:val="00B7309C"/>
    <w:rsid w:val="00B8054F"/>
    <w:rsid w:val="00B852DF"/>
    <w:rsid w:val="00BB41A2"/>
    <w:rsid w:val="00BB53DF"/>
    <w:rsid w:val="00BB582F"/>
    <w:rsid w:val="00BB5E38"/>
    <w:rsid w:val="00BE29A9"/>
    <w:rsid w:val="00BF39CA"/>
    <w:rsid w:val="00BF416A"/>
    <w:rsid w:val="00C02D21"/>
    <w:rsid w:val="00C07698"/>
    <w:rsid w:val="00C14403"/>
    <w:rsid w:val="00C15494"/>
    <w:rsid w:val="00C166D7"/>
    <w:rsid w:val="00C21EA9"/>
    <w:rsid w:val="00C46186"/>
    <w:rsid w:val="00C4693B"/>
    <w:rsid w:val="00C54D5A"/>
    <w:rsid w:val="00C54EFE"/>
    <w:rsid w:val="00CA1AF4"/>
    <w:rsid w:val="00CE11C7"/>
    <w:rsid w:val="00D25593"/>
    <w:rsid w:val="00D27DE0"/>
    <w:rsid w:val="00D928ED"/>
    <w:rsid w:val="00DB1567"/>
    <w:rsid w:val="00DC5947"/>
    <w:rsid w:val="00DC7E78"/>
    <w:rsid w:val="00DD4C03"/>
    <w:rsid w:val="00DD5B49"/>
    <w:rsid w:val="00DD6108"/>
    <w:rsid w:val="00DE5CB9"/>
    <w:rsid w:val="00DF2A7B"/>
    <w:rsid w:val="00DF42D5"/>
    <w:rsid w:val="00E0733E"/>
    <w:rsid w:val="00E1556A"/>
    <w:rsid w:val="00E30565"/>
    <w:rsid w:val="00E54487"/>
    <w:rsid w:val="00E76129"/>
    <w:rsid w:val="00EB36D3"/>
    <w:rsid w:val="00ED40FF"/>
    <w:rsid w:val="00EE4186"/>
    <w:rsid w:val="00EE51D5"/>
    <w:rsid w:val="00EF7648"/>
    <w:rsid w:val="00F031C6"/>
    <w:rsid w:val="00F10D79"/>
    <w:rsid w:val="00F13B64"/>
    <w:rsid w:val="00F27688"/>
    <w:rsid w:val="00F355D1"/>
    <w:rsid w:val="00F375BF"/>
    <w:rsid w:val="00F40E97"/>
    <w:rsid w:val="00F5600F"/>
    <w:rsid w:val="00F57585"/>
    <w:rsid w:val="00F66B35"/>
    <w:rsid w:val="00F7416D"/>
    <w:rsid w:val="00F76189"/>
    <w:rsid w:val="00F906CE"/>
    <w:rsid w:val="00FA73BB"/>
    <w:rsid w:val="00FD26F6"/>
    <w:rsid w:val="00FE3189"/>
    <w:rsid w:val="00FF5CC1"/>
    <w:rsid w:val="01D53ED9"/>
    <w:rsid w:val="01F81327"/>
    <w:rsid w:val="02181379"/>
    <w:rsid w:val="0242450E"/>
    <w:rsid w:val="0269205D"/>
    <w:rsid w:val="028F1CAB"/>
    <w:rsid w:val="02C02610"/>
    <w:rsid w:val="031C26FF"/>
    <w:rsid w:val="03A55B96"/>
    <w:rsid w:val="03E636D1"/>
    <w:rsid w:val="058A6DB0"/>
    <w:rsid w:val="06BF05CA"/>
    <w:rsid w:val="06C63909"/>
    <w:rsid w:val="076C65BF"/>
    <w:rsid w:val="097016B6"/>
    <w:rsid w:val="0A7245E4"/>
    <w:rsid w:val="0A762672"/>
    <w:rsid w:val="0AA84B8E"/>
    <w:rsid w:val="0AA86F15"/>
    <w:rsid w:val="0AFF74CB"/>
    <w:rsid w:val="0BAC28BC"/>
    <w:rsid w:val="0C3D2E56"/>
    <w:rsid w:val="0D440758"/>
    <w:rsid w:val="0D73549F"/>
    <w:rsid w:val="0DD214FD"/>
    <w:rsid w:val="0E354DA8"/>
    <w:rsid w:val="0EA55E32"/>
    <w:rsid w:val="0F4238EF"/>
    <w:rsid w:val="0F6B1117"/>
    <w:rsid w:val="0FA748BD"/>
    <w:rsid w:val="101202ED"/>
    <w:rsid w:val="105372FC"/>
    <w:rsid w:val="1070593A"/>
    <w:rsid w:val="111475FA"/>
    <w:rsid w:val="113B6922"/>
    <w:rsid w:val="11974F03"/>
    <w:rsid w:val="11BD1733"/>
    <w:rsid w:val="120B1815"/>
    <w:rsid w:val="13241CD5"/>
    <w:rsid w:val="133416C3"/>
    <w:rsid w:val="143B094E"/>
    <w:rsid w:val="14556C63"/>
    <w:rsid w:val="145E2622"/>
    <w:rsid w:val="150652CF"/>
    <w:rsid w:val="161B5ADB"/>
    <w:rsid w:val="162F6EB7"/>
    <w:rsid w:val="163401D8"/>
    <w:rsid w:val="165D3655"/>
    <w:rsid w:val="16F03BEF"/>
    <w:rsid w:val="18124BB3"/>
    <w:rsid w:val="19133DCE"/>
    <w:rsid w:val="1A293B34"/>
    <w:rsid w:val="1A5F77EB"/>
    <w:rsid w:val="1B7E3E86"/>
    <w:rsid w:val="1BCB71EF"/>
    <w:rsid w:val="1C143B41"/>
    <w:rsid w:val="1C1764FC"/>
    <w:rsid w:val="1C59477E"/>
    <w:rsid w:val="1C6D34D3"/>
    <w:rsid w:val="1C7117ED"/>
    <w:rsid w:val="1CA500BE"/>
    <w:rsid w:val="1CE144F0"/>
    <w:rsid w:val="1E0416D4"/>
    <w:rsid w:val="1ED47EF5"/>
    <w:rsid w:val="1F2563A0"/>
    <w:rsid w:val="1FD343F2"/>
    <w:rsid w:val="201A1A34"/>
    <w:rsid w:val="203239BC"/>
    <w:rsid w:val="20893A9B"/>
    <w:rsid w:val="20DD14B1"/>
    <w:rsid w:val="20E733A4"/>
    <w:rsid w:val="21452D04"/>
    <w:rsid w:val="2219621C"/>
    <w:rsid w:val="2249500F"/>
    <w:rsid w:val="240331FA"/>
    <w:rsid w:val="257B2253"/>
    <w:rsid w:val="25B6378F"/>
    <w:rsid w:val="25CC267F"/>
    <w:rsid w:val="26496BF8"/>
    <w:rsid w:val="26AD7CBE"/>
    <w:rsid w:val="27EF7426"/>
    <w:rsid w:val="290A5AE6"/>
    <w:rsid w:val="29473526"/>
    <w:rsid w:val="29573555"/>
    <w:rsid w:val="2A10038C"/>
    <w:rsid w:val="2A1A1682"/>
    <w:rsid w:val="2A201E4D"/>
    <w:rsid w:val="2B3F305F"/>
    <w:rsid w:val="2BAD7AED"/>
    <w:rsid w:val="2C023221"/>
    <w:rsid w:val="2C202D18"/>
    <w:rsid w:val="2CEF4B38"/>
    <w:rsid w:val="2D992FB2"/>
    <w:rsid w:val="2E70635B"/>
    <w:rsid w:val="2E9D4B56"/>
    <w:rsid w:val="2EC57565"/>
    <w:rsid w:val="2ED76576"/>
    <w:rsid w:val="2F641D18"/>
    <w:rsid w:val="31086098"/>
    <w:rsid w:val="31D84986"/>
    <w:rsid w:val="329E782E"/>
    <w:rsid w:val="32A327C5"/>
    <w:rsid w:val="330E3F79"/>
    <w:rsid w:val="332070DF"/>
    <w:rsid w:val="333A5312"/>
    <w:rsid w:val="344447C2"/>
    <w:rsid w:val="344A74DF"/>
    <w:rsid w:val="346568F8"/>
    <w:rsid w:val="35A7779F"/>
    <w:rsid w:val="360B0B13"/>
    <w:rsid w:val="36523422"/>
    <w:rsid w:val="36BF1E39"/>
    <w:rsid w:val="36FB0899"/>
    <w:rsid w:val="37133A94"/>
    <w:rsid w:val="37C71081"/>
    <w:rsid w:val="37C77221"/>
    <w:rsid w:val="38C14E0B"/>
    <w:rsid w:val="38EC4B1F"/>
    <w:rsid w:val="393536A9"/>
    <w:rsid w:val="39B175FA"/>
    <w:rsid w:val="39E270DB"/>
    <w:rsid w:val="3A201A8E"/>
    <w:rsid w:val="3A2D20E6"/>
    <w:rsid w:val="3A44648A"/>
    <w:rsid w:val="3AB5273C"/>
    <w:rsid w:val="3B0F659C"/>
    <w:rsid w:val="3B2940BC"/>
    <w:rsid w:val="3BBD1A63"/>
    <w:rsid w:val="3C98352C"/>
    <w:rsid w:val="3CC1180E"/>
    <w:rsid w:val="3D010D73"/>
    <w:rsid w:val="3D3C500B"/>
    <w:rsid w:val="3D423D67"/>
    <w:rsid w:val="3D5A62AD"/>
    <w:rsid w:val="3D6D05FD"/>
    <w:rsid w:val="3E1D75F1"/>
    <w:rsid w:val="3E7E150C"/>
    <w:rsid w:val="3EDB18D3"/>
    <w:rsid w:val="3F006021"/>
    <w:rsid w:val="3F3B4099"/>
    <w:rsid w:val="3F522C34"/>
    <w:rsid w:val="3FE76421"/>
    <w:rsid w:val="409F33AB"/>
    <w:rsid w:val="40C359D0"/>
    <w:rsid w:val="40E41AA5"/>
    <w:rsid w:val="41B76C3B"/>
    <w:rsid w:val="42387255"/>
    <w:rsid w:val="43111F47"/>
    <w:rsid w:val="43521AB6"/>
    <w:rsid w:val="437D3652"/>
    <w:rsid w:val="439E4DBC"/>
    <w:rsid w:val="43D53913"/>
    <w:rsid w:val="443172F5"/>
    <w:rsid w:val="448125AF"/>
    <w:rsid w:val="454D5B2F"/>
    <w:rsid w:val="46B52E09"/>
    <w:rsid w:val="46B825BD"/>
    <w:rsid w:val="46D96E0E"/>
    <w:rsid w:val="46E449D9"/>
    <w:rsid w:val="47030F61"/>
    <w:rsid w:val="47EF711A"/>
    <w:rsid w:val="47FB58C4"/>
    <w:rsid w:val="484C021B"/>
    <w:rsid w:val="491C290C"/>
    <w:rsid w:val="49D51C82"/>
    <w:rsid w:val="4A491E49"/>
    <w:rsid w:val="4AAE3EA7"/>
    <w:rsid w:val="4C4C1D7A"/>
    <w:rsid w:val="4C55535A"/>
    <w:rsid w:val="4CAB7C3B"/>
    <w:rsid w:val="4D605767"/>
    <w:rsid w:val="4DB3048E"/>
    <w:rsid w:val="4EE81071"/>
    <w:rsid w:val="4EFB367E"/>
    <w:rsid w:val="4EFD60E9"/>
    <w:rsid w:val="4F165711"/>
    <w:rsid w:val="50B42B81"/>
    <w:rsid w:val="512316A6"/>
    <w:rsid w:val="517E5F9C"/>
    <w:rsid w:val="52715EA5"/>
    <w:rsid w:val="53147856"/>
    <w:rsid w:val="53997070"/>
    <w:rsid w:val="53F27EA5"/>
    <w:rsid w:val="541D0DF1"/>
    <w:rsid w:val="5423717C"/>
    <w:rsid w:val="54280CF3"/>
    <w:rsid w:val="54286656"/>
    <w:rsid w:val="546E7755"/>
    <w:rsid w:val="550C51FB"/>
    <w:rsid w:val="55146444"/>
    <w:rsid w:val="558A575B"/>
    <w:rsid w:val="56714DB4"/>
    <w:rsid w:val="56A72749"/>
    <w:rsid w:val="57CA36D2"/>
    <w:rsid w:val="5805350B"/>
    <w:rsid w:val="58136B9B"/>
    <w:rsid w:val="585902AE"/>
    <w:rsid w:val="592B34DD"/>
    <w:rsid w:val="593E7833"/>
    <w:rsid w:val="59450190"/>
    <w:rsid w:val="59C5570A"/>
    <w:rsid w:val="59CC5606"/>
    <w:rsid w:val="5A0A1421"/>
    <w:rsid w:val="5A190056"/>
    <w:rsid w:val="5A1D7FDA"/>
    <w:rsid w:val="5A720E53"/>
    <w:rsid w:val="5B561D62"/>
    <w:rsid w:val="5C2D297F"/>
    <w:rsid w:val="5CB871E6"/>
    <w:rsid w:val="5DFF415F"/>
    <w:rsid w:val="5E401B6C"/>
    <w:rsid w:val="60253464"/>
    <w:rsid w:val="60362EDE"/>
    <w:rsid w:val="60C26468"/>
    <w:rsid w:val="60EB10E7"/>
    <w:rsid w:val="6140040B"/>
    <w:rsid w:val="61A124AC"/>
    <w:rsid w:val="625205D5"/>
    <w:rsid w:val="62DB4CFB"/>
    <w:rsid w:val="637676F8"/>
    <w:rsid w:val="638A4A74"/>
    <w:rsid w:val="63C522F2"/>
    <w:rsid w:val="64EF64D7"/>
    <w:rsid w:val="66A84D83"/>
    <w:rsid w:val="670D3F2D"/>
    <w:rsid w:val="67B30E98"/>
    <w:rsid w:val="67DC45A0"/>
    <w:rsid w:val="67F0026F"/>
    <w:rsid w:val="695A283B"/>
    <w:rsid w:val="6A8D2C7C"/>
    <w:rsid w:val="6BBA52B5"/>
    <w:rsid w:val="6C7F6333"/>
    <w:rsid w:val="6C893744"/>
    <w:rsid w:val="6CC9679F"/>
    <w:rsid w:val="6CF15023"/>
    <w:rsid w:val="6D8B1BE3"/>
    <w:rsid w:val="6D9C7839"/>
    <w:rsid w:val="6DDD7523"/>
    <w:rsid w:val="6ECB781D"/>
    <w:rsid w:val="70E372B5"/>
    <w:rsid w:val="710E18B2"/>
    <w:rsid w:val="71BE400F"/>
    <w:rsid w:val="71F247DF"/>
    <w:rsid w:val="7272174C"/>
    <w:rsid w:val="72A1551C"/>
    <w:rsid w:val="72C46429"/>
    <w:rsid w:val="730F34C4"/>
    <w:rsid w:val="738116D8"/>
    <w:rsid w:val="7472321B"/>
    <w:rsid w:val="7493107B"/>
    <w:rsid w:val="74EA1DA8"/>
    <w:rsid w:val="75356F14"/>
    <w:rsid w:val="75C74D9F"/>
    <w:rsid w:val="76151DD5"/>
    <w:rsid w:val="76382B34"/>
    <w:rsid w:val="763D3D8D"/>
    <w:rsid w:val="76563379"/>
    <w:rsid w:val="76EF1EFA"/>
    <w:rsid w:val="77973630"/>
    <w:rsid w:val="77C8429D"/>
    <w:rsid w:val="78210EFC"/>
    <w:rsid w:val="78F97DC9"/>
    <w:rsid w:val="7954159C"/>
    <w:rsid w:val="79AF1F24"/>
    <w:rsid w:val="7B7207CB"/>
    <w:rsid w:val="7B9D5B69"/>
    <w:rsid w:val="7BDA033C"/>
    <w:rsid w:val="7C581C47"/>
    <w:rsid w:val="7C9150C7"/>
    <w:rsid w:val="7D992A6B"/>
    <w:rsid w:val="7DDC5357"/>
    <w:rsid w:val="7E0211CF"/>
    <w:rsid w:val="7E351B1F"/>
    <w:rsid w:val="7EC33DA5"/>
    <w:rsid w:val="7F367B95"/>
    <w:rsid w:val="7FB84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iPriority="99" w:semiHidden="0" w:name="header"/>
    <w:lsdException w:qFormat="1" w:unhideWhenUsed="0" w:uiPriority="99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qFormat="1" w:unhideWhenUsed="0" w:uiPriority="0" w:semiHidden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nhideWhenUsed="0" w:uiPriority="99" w:semiHidden="0" w:name="Hyperlink"/>
    <w:lsdException w:qFormat="1" w:uiPriority="99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nhideWhenUsed="0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2"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  <w:szCs w:val="24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55"/>
    <w:semiHidden/>
    <w:unhideWhenUsed/>
    <w:qFormat/>
    <w:uiPriority w:val="0"/>
    <w:rPr>
      <w:sz w:val="18"/>
      <w:szCs w:val="18"/>
    </w:rPr>
  </w:style>
  <w:style w:type="paragraph" w:styleId="4">
    <w:name w:val="footer"/>
    <w:basedOn w:val="1"/>
    <w:link w:val="13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jc w:val="left"/>
    </w:pPr>
    <w:rPr>
      <w:rFonts w:ascii="Calibri" w:hAnsi="Calibri" w:eastAsia="宋体" w:cs="Calibri"/>
      <w:kern w:val="0"/>
      <w:sz w:val="24"/>
      <w:szCs w:val="24"/>
    </w:rPr>
  </w:style>
  <w:style w:type="character" w:styleId="9">
    <w:name w:val="page number"/>
    <w:basedOn w:val="8"/>
    <w:qFormat/>
    <w:uiPriority w:val="0"/>
  </w:style>
  <w:style w:type="character" w:styleId="10">
    <w:name w:val="FollowedHyperlink"/>
    <w:basedOn w:val="8"/>
    <w:unhideWhenUsed/>
    <w:qFormat/>
    <w:uiPriority w:val="99"/>
    <w:rPr>
      <w:color w:val="800080"/>
      <w:u w:val="single"/>
    </w:rPr>
  </w:style>
  <w:style w:type="character" w:styleId="11">
    <w:name w:val="Hyperlink"/>
    <w:basedOn w:val="8"/>
    <w:qFormat/>
    <w:uiPriority w:val="99"/>
    <w:rPr>
      <w:color w:val="auto"/>
      <w:u w:val="none"/>
    </w:rPr>
  </w:style>
  <w:style w:type="character" w:customStyle="1" w:styleId="12">
    <w:name w:val="标题 2 Char"/>
    <w:basedOn w:val="8"/>
    <w:link w:val="2"/>
    <w:qFormat/>
    <w:uiPriority w:val="0"/>
    <w:rPr>
      <w:rFonts w:ascii="Arial" w:hAnsi="Arial" w:eastAsia="黑体" w:cstheme="minorBidi"/>
      <w:b/>
      <w:kern w:val="2"/>
      <w:sz w:val="32"/>
      <w:szCs w:val="24"/>
    </w:rPr>
  </w:style>
  <w:style w:type="character" w:customStyle="1" w:styleId="13">
    <w:name w:val="页脚 Char"/>
    <w:basedOn w:val="8"/>
    <w:link w:val="4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4">
    <w:name w:val="页眉 Char"/>
    <w:basedOn w:val="8"/>
    <w:link w:val="5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paragraph" w:customStyle="1" w:styleId="15">
    <w:name w:val="无间隔1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16">
    <w:name w:val="font01"/>
    <w:basedOn w:val="8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paragraph" w:customStyle="1" w:styleId="17">
    <w:name w:val="font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18"/>
      <w:szCs w:val="18"/>
    </w:rPr>
  </w:style>
  <w:style w:type="paragraph" w:customStyle="1" w:styleId="18">
    <w:name w:val="xl71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b/>
      <w:bCs/>
      <w:kern w:val="0"/>
      <w:sz w:val="20"/>
      <w:szCs w:val="20"/>
    </w:rPr>
  </w:style>
  <w:style w:type="paragraph" w:customStyle="1" w:styleId="19">
    <w:name w:val="xl72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b/>
      <w:bCs/>
      <w:color w:val="000000"/>
      <w:kern w:val="0"/>
      <w:sz w:val="20"/>
      <w:szCs w:val="20"/>
    </w:rPr>
  </w:style>
  <w:style w:type="paragraph" w:customStyle="1" w:styleId="20">
    <w:name w:val="xl73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21">
    <w:name w:val="xl74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color w:val="000000"/>
      <w:kern w:val="0"/>
      <w:sz w:val="24"/>
      <w:szCs w:val="24"/>
    </w:rPr>
  </w:style>
  <w:style w:type="paragraph" w:customStyle="1" w:styleId="22">
    <w:name w:val="xl75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color w:val="000000"/>
      <w:kern w:val="0"/>
      <w:sz w:val="20"/>
      <w:szCs w:val="20"/>
    </w:rPr>
  </w:style>
  <w:style w:type="paragraph" w:customStyle="1" w:styleId="23">
    <w:name w:val="xl76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hAnsi="Times New Roman" w:eastAsia="宋体" w:cs="Times New Roman"/>
      <w:color w:val="000000"/>
      <w:kern w:val="0"/>
      <w:sz w:val="20"/>
      <w:szCs w:val="20"/>
    </w:rPr>
  </w:style>
  <w:style w:type="paragraph" w:customStyle="1" w:styleId="24">
    <w:name w:val="xl77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25">
    <w:name w:val="xl78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hAnsi="Times New Roman" w:eastAsia="宋体" w:cs="Times New Roman"/>
      <w:color w:val="000000"/>
      <w:kern w:val="0"/>
      <w:sz w:val="20"/>
      <w:szCs w:val="20"/>
    </w:rPr>
  </w:style>
  <w:style w:type="paragraph" w:styleId="26">
    <w:name w:val="List Paragraph"/>
    <w:basedOn w:val="1"/>
    <w:unhideWhenUsed/>
    <w:qFormat/>
    <w:uiPriority w:val="99"/>
    <w:pPr>
      <w:ind w:firstLine="420" w:firstLineChars="200"/>
    </w:pPr>
    <w:rPr>
      <w:szCs w:val="24"/>
    </w:rPr>
  </w:style>
  <w:style w:type="paragraph" w:customStyle="1" w:styleId="27">
    <w:name w:val="font6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2"/>
    </w:rPr>
  </w:style>
  <w:style w:type="paragraph" w:customStyle="1" w:styleId="28">
    <w:name w:val="font7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b/>
      <w:bCs/>
      <w:kern w:val="0"/>
      <w:sz w:val="32"/>
      <w:szCs w:val="32"/>
    </w:rPr>
  </w:style>
  <w:style w:type="paragraph" w:customStyle="1" w:styleId="29">
    <w:name w:val="font8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18"/>
      <w:szCs w:val="18"/>
    </w:rPr>
  </w:style>
  <w:style w:type="paragraph" w:customStyle="1" w:styleId="30">
    <w:name w:val="font9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2"/>
    </w:rPr>
  </w:style>
  <w:style w:type="paragraph" w:customStyle="1" w:styleId="31">
    <w:name w:val="xl79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32">
    <w:name w:val="xl80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33">
    <w:name w:val="xl81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34">
    <w:name w:val="xl82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35">
    <w:name w:val="xl83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20"/>
      <w:szCs w:val="20"/>
    </w:rPr>
  </w:style>
  <w:style w:type="paragraph" w:customStyle="1" w:styleId="36">
    <w:name w:val="xl84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37">
    <w:name w:val="xl85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b/>
      <w:bCs/>
      <w:kern w:val="0"/>
      <w:sz w:val="32"/>
      <w:szCs w:val="32"/>
    </w:rPr>
  </w:style>
  <w:style w:type="paragraph" w:customStyle="1" w:styleId="38">
    <w:name w:val="xl86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39">
    <w:name w:val="font10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18"/>
      <w:szCs w:val="18"/>
    </w:rPr>
  </w:style>
  <w:style w:type="paragraph" w:customStyle="1" w:styleId="40">
    <w:name w:val="font1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0"/>
      <w:szCs w:val="20"/>
    </w:rPr>
  </w:style>
  <w:style w:type="paragraph" w:customStyle="1" w:styleId="41">
    <w:name w:val="xl87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b/>
      <w:bCs/>
      <w:kern w:val="0"/>
      <w:sz w:val="32"/>
      <w:szCs w:val="32"/>
    </w:rPr>
  </w:style>
  <w:style w:type="character" w:customStyle="1" w:styleId="42">
    <w:name w:val="font61"/>
    <w:basedOn w:val="8"/>
    <w:qFormat/>
    <w:uiPriority w:val="0"/>
    <w:rPr>
      <w:rFonts w:hint="eastAsia" w:ascii="宋体" w:hAnsi="宋体" w:eastAsia="宋体" w:cs="宋体"/>
      <w:color w:val="000000"/>
      <w:sz w:val="28"/>
      <w:szCs w:val="28"/>
      <w:u w:val="none"/>
    </w:rPr>
  </w:style>
  <w:style w:type="character" w:customStyle="1" w:styleId="43">
    <w:name w:val="font81"/>
    <w:basedOn w:val="8"/>
    <w:qFormat/>
    <w:uiPriority w:val="0"/>
    <w:rPr>
      <w:rFonts w:hint="eastAsia" w:ascii="宋体" w:hAnsi="宋体" w:eastAsia="宋体" w:cs="宋体"/>
      <w:color w:val="000000"/>
      <w:sz w:val="32"/>
      <w:szCs w:val="32"/>
      <w:u w:val="none"/>
    </w:rPr>
  </w:style>
  <w:style w:type="character" w:customStyle="1" w:styleId="44">
    <w:name w:val="font31"/>
    <w:basedOn w:val="8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45">
    <w:name w:val="font71"/>
    <w:basedOn w:val="8"/>
    <w:qFormat/>
    <w:uiPriority w:val="0"/>
    <w:rPr>
      <w:rFonts w:hint="eastAsia" w:ascii="宋体" w:hAnsi="宋体" w:eastAsia="宋体" w:cs="宋体"/>
      <w:b/>
      <w:color w:val="000000"/>
      <w:sz w:val="28"/>
      <w:szCs w:val="28"/>
      <w:u w:val="none"/>
    </w:rPr>
  </w:style>
  <w:style w:type="character" w:customStyle="1" w:styleId="46">
    <w:name w:val="font41"/>
    <w:basedOn w:val="8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47">
    <w:name w:val="font121"/>
    <w:basedOn w:val="8"/>
    <w:qFormat/>
    <w:uiPriority w:val="0"/>
    <w:rPr>
      <w:rFonts w:ascii="仿宋" w:hAnsi="仿宋" w:eastAsia="仿宋" w:cs="仿宋"/>
      <w:b/>
      <w:color w:val="000000"/>
      <w:sz w:val="20"/>
      <w:szCs w:val="20"/>
      <w:u w:val="none"/>
    </w:rPr>
  </w:style>
  <w:style w:type="character" w:customStyle="1" w:styleId="48">
    <w:name w:val="font51"/>
    <w:basedOn w:val="8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49">
    <w:name w:val="font101"/>
    <w:basedOn w:val="8"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50">
    <w:name w:val="font21"/>
    <w:basedOn w:val="8"/>
    <w:qFormat/>
    <w:uiPriority w:val="0"/>
    <w:rPr>
      <w:rFonts w:hint="eastAsia" w:ascii="宋体" w:hAnsi="宋体" w:eastAsia="宋体" w:cs="宋体"/>
      <w:b/>
      <w:color w:val="000000"/>
      <w:sz w:val="32"/>
      <w:szCs w:val="32"/>
      <w:u w:val="none"/>
    </w:rPr>
  </w:style>
  <w:style w:type="character" w:customStyle="1" w:styleId="51">
    <w:name w:val="font111"/>
    <w:basedOn w:val="8"/>
    <w:qFormat/>
    <w:uiPriority w:val="0"/>
    <w:rPr>
      <w:rFonts w:hint="eastAsia" w:ascii="宋体" w:hAnsi="宋体" w:eastAsia="宋体" w:cs="宋体"/>
      <w:color w:val="000000"/>
      <w:sz w:val="32"/>
      <w:szCs w:val="32"/>
      <w:u w:val="none"/>
    </w:rPr>
  </w:style>
  <w:style w:type="character" w:customStyle="1" w:styleId="52">
    <w:name w:val="font91"/>
    <w:basedOn w:val="8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  <w:vertAlign w:val="superscript"/>
    </w:rPr>
  </w:style>
  <w:style w:type="character" w:customStyle="1" w:styleId="53">
    <w:name w:val="font12"/>
    <w:basedOn w:val="8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54">
    <w:name w:val="font112"/>
    <w:basedOn w:val="8"/>
    <w:qFormat/>
    <w:uiPriority w:val="0"/>
    <w:rPr>
      <w:rFonts w:hint="eastAsia" w:ascii="宋体" w:hAnsi="宋体" w:eastAsia="宋体" w:cs="宋体"/>
      <w:color w:val="000000"/>
      <w:sz w:val="32"/>
      <w:szCs w:val="32"/>
      <w:u w:val="none"/>
    </w:rPr>
  </w:style>
  <w:style w:type="character" w:customStyle="1" w:styleId="55">
    <w:name w:val="批注框文本 Char"/>
    <w:basedOn w:val="8"/>
    <w:link w:val="3"/>
    <w:semiHidden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906</Words>
  <Characters>5167</Characters>
  <Lines>43</Lines>
  <Paragraphs>12</Paragraphs>
  <TotalTime>0</TotalTime>
  <ScaleCrop>false</ScaleCrop>
  <LinksUpToDate>false</LinksUpToDate>
  <CharactersWithSpaces>6061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2018-10-29T08:47:00Z</dcterms:created>
  <dc:creator>Administrator</dc:creator>
  <cp:lastModifiedBy>c</cp:lastModifiedBy>
  <cp:lastPrinted>2019-09-20T03:41:00Z</cp:lastPrinted>
  <dcterms:modified xsi:type="dcterms:W3CDTF">2021-10-25T01:41:13Z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947C0F166E964010BC483D59B0BAAD0E</vt:lpwstr>
  </property>
</Properties>
</file>