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14934-2016《食品安全国家标准 消毒餐(饮)具》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2716-2018《食品安全国家标准 植物油》、GB 2760-2014《食品安全国家标准 食品添加剂使用标准》、GB 2761-2017《食品安全国家标准 食品中真菌毒素限量》、GB 2762-2017《食品安全国家标准 食品中污染物限量》、卫生部、国家食品药品监督管理局2012年第10号公告、整顿办函[2011]1号《食品中可能违法添加的非食用物质和易滥用的食品添加剂品种名单(第五批)》。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抽检项目包括苯甲酸及其钠盐（以苯甲酸计）,铅(以Pb计),镉(以Cd计),黄曲霉毒素B₁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，大肠菌群,阴离子合成洗涤剂，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价，极性组分，可待因,吗啡,罂粟碱,那可丁，铝的残留量（干样品，以Al计），山梨酸及其钾盐（以山梨酸计）,糖精钠（以糖精计）,苯甲酸及其钠盐（以苯甲酸计），脱氢乙酸及其钠盐（以脱氢乙酸计），亚硝酸盐（以亚硝酸钠计），胭脂红，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抽检依据国家卫生计生委关于批准β-半乳糖苷酶为食品添加剂新品种等的公告（2015年第1号）。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三、调味品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2719-2018《食品安全国家标准 食醋》,GB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2762-2017《食品安全国家标准 食品中污染物限量》、整顿办函〔2011〕1 号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抽检项目包括山梨酸及其钾盐（以山梨酸计）,总酸,脱氢乙酸及其钠盐（以脱氢乙酸计）,苯甲酸及其钠盐（以苯甲酸计）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，苏丹红I,苏丹红II,苏丹红III,苏丹红IV,铅(以Pb计)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四、豆制品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抽检项目包括山梨酸及其钾盐（以山梨酸计）,脱氢乙酸及其钠盐（以脱氢乙酸计）,苯甲酸及其钠盐（以苯甲酸计）,铝的残留量（干样品，以Al计）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五、粮食加工品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2762-2017《食品安全国家标准 食品中污染物限量》，GB 2761-2017《食品安全国家标准 食品中真菌毒素限量》。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抽检项目包括铅(以Pb计),镉(以Cd计),黄曲霉毒素B₁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，山梨酸及其钾盐（以山梨酸计）,糖精钠（以糖精计）,脱氢乙酸及其钠盐（以脱氢乙酸计）,苯甲酸及其钠盐（以苯甲酸计），玉米赤霉烯酮,脱氧雪腐镰刀菌烯醇,赭曲霉毒素A。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肉制品抽检项目包括亚硝酸盐（以亚硝酸钠计）,山梨酸及其钾盐（以山梨酸计）,胭脂红,苯甲酸及其钠盐（以苯甲酸计）。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七、蔬菜制品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蔬菜制品抽检项目包括二氧化硫残留量,山梨酸及其钾盐（以山梨酸计）,糖精钠（以糖精计）,苯甲酸及其钠盐（以苯甲酸计）,铅(以Pb计)，镉(以Cd计)。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八、速冻食品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19295-2011《食品安全国家标准 速冻面米制品》,GB 2760-2014《食品安全国家标准 食品添加剂使用标准》,整顿办函[2011]1号《食品中可能违法添加的非食用物质和易滥用的食品添加剂品种名单(第五批)》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速冻食品抽检项目包括氯霉素,胭脂红,过氧化值（以脂肪计）。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九、保健食品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16740-2014《食品安全国家标准 保健食品》,国家食品药品监督管理局药品检验补充检验方法和检验项目批准件 2012005。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保健食品</w:t>
      </w:r>
      <w:r>
        <w:rPr>
          <w:rFonts w:hint="eastAsia" w:ascii="仿宋" w:hAnsi="仿宋" w:eastAsia="仿宋" w:cs="仿宋_GB2312"/>
          <w:sz w:val="32"/>
          <w:szCs w:val="32"/>
        </w:rPr>
        <w:t>抽检项目包括西布曲明,霉菌和酵母。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十、食用农产品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19300-2014《食品安全国家标准 坚果与籽类食品》,GB 2761-2017《食品安全国家标准 食品中真菌毒素限量》,GB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22556-2008《豆芽卫生标准》,国家食品药品监督管理总局、农业部、国家卫生和计划生育委员会公告2015年第11号《关于豆芽生产过程中禁止使用6-苄基腺嘌呤等物质的公告》,GB 2763-2021《食品安全国家标准 食品中农药最大残留限量》，GB 2760-2014《食品安全国家标准 食品添加剂使用标准》，GB 31650-2019《食品安全国家标准 食品中兽药最大残留限量》,中华人民共和国农业农村部公告 第250号,农业农村部公告第250号《食品动物中禁止使用的药品及其他化合物清单》，整顿办函[2010]50号《食品中可能违法添加的非食用物质和易滥用的食品添加剂品种名单(第四批)》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抽检项目包括4-氯苯氧乙酸钠(以4-氯苯氧乙酸计),6-苄基腺嘌呤(6-BA),亚硫酸盐(以SO₂计),铅(以Pb计)，倍硫磷,毒死蜱,氧乐果,甲拌磷，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噻虫嗪，克百威,噻虫胺,水胺硫磷,灭蝇胺,甲氨基阿维菌素苯甲酸盐，吡虫啉，啶虫脒,多菌灵，氯氟氰菊酯和高效氯氟氰菊酯,腐霉利,镉(以Cd计)，丙溴磷,苯醚甲环唑，氟虫腈、敌敌畏，甲基异柳磷，氯氰菊酯和高效氯氰菊酯，呋喃唑酮代谢物,氟虫腈,氯霉素,甲硝唑，二氧化硫残留量，灭蝇胺，过氧化值（以脂肪计）,酸价(以脂肪计)(KOH),黄曲霉毒素B₁，甲胺磷，克伦特罗,恩诺沙星,沙丁胺醇,莱克多巴胺，五氯酚酸钠(以五氯酚计),孔雀石绿,氟苯尼考，磺胺类。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b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GVmMGJiNjA5MGU4YmMyN2EyZDE4NDNlYmQwOTA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9B343B"/>
    <w:rsid w:val="01D33768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09E6C9D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5D725DE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1557B6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8C5ED7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C82FE5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2029</Words>
  <Characters>2356</Characters>
  <Lines>43</Lines>
  <Paragraphs>12</Paragraphs>
  <TotalTime>21</TotalTime>
  <ScaleCrop>false</ScaleCrop>
  <LinksUpToDate>false</LinksUpToDate>
  <CharactersWithSpaces>2418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Happy^_^</cp:lastModifiedBy>
  <cp:lastPrinted>2019-09-20T03:41:00Z</cp:lastPrinted>
  <dcterms:modified xsi:type="dcterms:W3CDTF">2022-07-14T08:04:23Z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B84129F941AC49C7BA4823F83FD62F4F</vt:lpwstr>
  </property>
</Properties>
</file>