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 糕点、面包》，GB 2760-2014《食品安全国家标准 食品添加剂使用标准》要求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糕点抽检项目包括霉菌、大肠菌群、菌落总数、脱氢乙酸及其钠盐(以脱氢乙酸计)、丙酸及其钠盐、钙盐(以丙酸计)、山梨酸及其钾盐(以山梨酸计)、苯甲酸及其钠盐(以苯甲酸计)、过氧化值(以脂肪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2.月饼抽检项目包括霉菌、大肠菌群、菌落总数、脱氢乙酸及其钠盐(以脱氢乙酸计)、丙酸及其钠盐、钙盐(以丙酸计)、铝的残留量(干样品，以Al计)、山梨酸及其钾盐(以山梨酸计)、苯甲酸及其钠盐(以苯甲酸计)。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zFiZWJlNGM1ZThjZTgwZjRlOTgwNzc2MjVmZGE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467C5B"/>
    <w:rsid w:val="01D53ED9"/>
    <w:rsid w:val="01F81327"/>
    <w:rsid w:val="02181379"/>
    <w:rsid w:val="021F384B"/>
    <w:rsid w:val="02266173"/>
    <w:rsid w:val="0242450E"/>
    <w:rsid w:val="0269205D"/>
    <w:rsid w:val="028F1CAB"/>
    <w:rsid w:val="02C02610"/>
    <w:rsid w:val="031C26FF"/>
    <w:rsid w:val="03E636D1"/>
    <w:rsid w:val="058A6DB0"/>
    <w:rsid w:val="06061B77"/>
    <w:rsid w:val="06BF05CA"/>
    <w:rsid w:val="06C63909"/>
    <w:rsid w:val="076C65BF"/>
    <w:rsid w:val="08D0230A"/>
    <w:rsid w:val="097016B6"/>
    <w:rsid w:val="0A7245E4"/>
    <w:rsid w:val="0A762672"/>
    <w:rsid w:val="0AA76FBB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BCD760F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278</Words>
  <Characters>300</Characters>
  <Lines>43</Lines>
  <Paragraphs>12</Paragraphs>
  <TotalTime>9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2022-11-17T07:33:46Z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BAE42DB801D54F85B398185F3A1DA37D</vt:lpwstr>
  </property>
</Properties>
</file>