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</w:t>
      </w:r>
      <w:r>
        <w:rPr>
          <w:rFonts w:hint="eastAsia" w:ascii="宋体" w:hAnsi="宋体"/>
          <w:sz w:val="44"/>
          <w:szCs w:val="44"/>
          <w:lang w:eastAsia="zh-CN"/>
        </w:rPr>
        <w:t>洗浴类场所专项</w:t>
      </w:r>
    </w:p>
    <w:p>
      <w:pPr>
        <w:jc w:val="center"/>
        <w:rPr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抽查计划单位公示</w:t>
      </w:r>
      <w:bookmarkEnd w:id="0"/>
    </w:p>
    <w:p>
      <w:pPr>
        <w:rPr>
          <w:sz w:val="44"/>
          <w:szCs w:val="44"/>
        </w:rPr>
      </w:pPr>
    </w:p>
    <w:tbl>
      <w:tblPr>
        <w:tblStyle w:val="2"/>
        <w:tblW w:w="13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328"/>
        <w:gridCol w:w="6033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洛阳盛世王城酒店有限公司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河南省洛阳市洛龙区金城寨街78号红太阳门面房13幢105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洛阳爱格酒店服务有限公司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洛阳市洛龙区通济街51号怡和花园3栋商务楼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洛阳市洛龙区九龙湾洗浴中心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洛阳市洛龙区洛宜路开元名郡B区35幢101/108商铺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洛阳市洛龙区秀水湾温泉洗浴城.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洛阳市洛龙区政和路26号天元在水一方3幢118、119、219、220、4-301、3-303号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河南大张实业有限公司关林店.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洛阳经济技术开发区钱江商贸负一楼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洛阳市洛龙区源历健身房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洛阳市洛龙区洛宜路东方今典观澜15号楼商铺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洛阳乐润物业管理有限公司（会展国际写字楼）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洛阳市洛龙区开元大道与学府街交叉口北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洛阳老友谊饮食服务有限公司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河南省洛阳市洛龙区洛龙路87号洛阳颐君酒店管理有限公司付201号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洛阳义顺堂保健服务有限公司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洛龙区滨河南路与马远东路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洛阳名门派对娱乐有限公司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河南省洛阳市洛龙区洛宜路东方今典观澜小区3号楼15号商铺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河南省工人龙门疗养院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龙门大道813号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洛阳兰越汇酒店管理有限公司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河南省洛阳市洛龙区牡丹大道中弘开阳花园13号楼8-9号商铺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洛阳脸谱娱乐服务有限公司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河南省洛阳市洛龙区永泰街2号银润中央广场S1幢101、201、301号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洛阳顺洽物业管理有限公司（盛唐喜达汇）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河南省洛阳市洛龙区凝碧北街28号龙兴社区居民委员会1幢203室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洛阳市洛龙区乐邸娱乐中心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洛阳市洛龙区洛宜路与经五路交叉口洛龙科技园创意大厦二楼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洛阳世纪英豪体育健身有限公司顺驰第一大街店.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洛阳市洛龙区龙门大道与太康路交叉口顺驰第一大街门面房303号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洛阳冠唐足浴服务有限公司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河南省洛阳市洛龙区开元大道219号宝龙城市广场第1幢1单元三楼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洛阳市洛龙区客舒宾馆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洛龙区洛宜路龙祥小区商业综合楼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洛阳市洛龙区绿色家园为缘网吧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洛阳市洛龙区古城大学路门面房3栋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洛阳市洛龙区创瑞拓雨萌网吧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洛阳市洛龙区东岗村北东华市场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洛阳仟椒园餐饮管理有限公司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河南省洛阳市洛龙区翠云路与兴洛东街交叉口紫金风景线1号楼下23.24号商铺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洛阳市洛龙区刘九记生炝烩面馆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洛龙区政和路22号长城花苑12幢112号门面房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洛阳市洛龙区宏光洗浴中心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洛阳市洛龙区安乐镇安乐窝村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洛阳市洛龙区绿色家园唯一网吧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洛阳市洛龙区政和路22号3幢负101室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洛阳市洛龙区慕尚养生店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洛阳市洛龙区长兴街19号长兴尚街0幢2-204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洛阳市洛龙区静足足疗店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洛阳市洛龙区滨河南路61号东方今典境界3-28幢108商铺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宋体" w:asciiTheme="minorEastAsia" w:hAnsiTheme="minorEastAsia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洛阳市洛龙区隆盛足浴用品经销部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洛阳市洛龙区望春门街1号天元在水一方2幢102负一楼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洛阳市洛龙区超分日用百货店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河南省洛阳市洛龙区长兴街123号正大国际广场东区6号楼105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洛阳市洛龙区问宿民宿旅店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河南省洛阳市洛龙区宝龙城市广场CF地块3幢408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洛阳市洛龙区鑫园水果超市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洛阳市洛龙区河科大校园内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洛阳市洛龙区鱿乐源铁板鱿鱼美食吧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洛阳市洛龙区泉舜购物中心四层4040号商铺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洛阳市洛龙区铱家宾馆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河南省洛阳市洛龙区安乐镇中岗村2组41号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洛阳市洛龙区宏硕百货商行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洛阳市洛龙区古城路奥体花城小区4幢10商铺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河南百家好一生医药连锁有限公司勤政苑店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洛阳市洛龙区金城寨街勤政苑东园第一国际幼儿园临街一楼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洛阳市洛龙区何少阳肉业经营部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洛阳市洛龙区定鼎门街道大杨树水磨村段59-7号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洛阳市洛龙区吉秀美妆工作室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河南省洛阳市洛龙区开元大道219号2幢2-1501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洛阳市洛龙区鸿芳百货店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洛阳市洛龙区安乐镇茹凹村5组2号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洛阳市洛龙区振旺老年按摩馆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洛阳市洛龙区安乐镇东岗村学院路1号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洛阳市洛龙区孙兵强足浴店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洛阳市洛龙区政和路22号长城花苑12号楼30号车库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洛阳市洛龙区星辰民宿馆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河南省洛阳市洛龙区定鼎门街299号5栋1918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洛阳市洛龙区自然醒民宿旅店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洛阳市洛龙区开元大道268号龙祥C区11号楼2二单元402室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洛阳市洛龙区尚鑫百货商行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洛阳市洛龙区东方今典花样年华1幢111商铺二楼东区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洛阳市洛龙区明玥宾馆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洛阳市洛龙区龙门村广化寺南街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洛阳市洛龙区朱晓辉建材经销部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洛阳市洛龙区二广钢材城三街6号（城角村段）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洛阳市洛龙区莹发百货店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洛阳市洛龙区洛宜路东方今典观澜1号楼1单元2202室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洛阳振华展图建材有限公司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河南省洛阳市洛龙区展览路与金城寨街交叉口红太阳花园2-201号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洛阳市洛龙区尚饮足浴店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洛阳市洛龙区望春门街1号天元在水一方5号楼3楼317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洛阳市洛龙区金宝百货商行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洛阳市洛龙区太康路银润广场102商铺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洛阳市洛龙区捷兴百货店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河南省洛阳市洛龙区科技园街道办事处小营村铁路南14组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洛阳市洛龙区尚美生活馆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洛阳市洛龙区开元大道河科大过街通道B区05号商铺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洛阳市洛龙区祥丰百货零售店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洛阳市洛龙区洛阳市洛龙区安乐镇西岗村卫国路0599-1号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洛阳市洛龙区龙芳按摩店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洛阳市洛龙区洛宜路东方今典小区7号楼0108商铺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洛阳市洛龙区大胆爱百货店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洛阳市洛龙区洛宜路龙富C区东2号门面房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洛阳市洛龙区李利娜足浴店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洛阳市洛龙区龙丰B区蔡伦街5号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洛阳市洛龙区霞桂足浴店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洛阳市洛龙区安乐镇西岗村2组0212号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洛阳市洛龙区万豪宾馆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洛阳市洛龙区龙门村海校路口南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洛阳市洛龙区竟宽百货商行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河南省洛阳市洛龙区长夏门街关林批发市场东排18号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洛阳市洛龙区鹏兴百货商店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洛龙区关林市场5-27号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洛阳市洛龙区静舒宾馆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洛阳市洛龙区安乐镇西岗村8组92号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洛阳市洛龙区发发足浴店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洛阳市洛龙区保利建业香槟国际2号楼1单元109、110、111二楼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洛阳市洛龙区杞霖烟酒商店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洛阳市洛龙区英才路中泰华庭8-00-105室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洛阳市洛龙区隆祥建材商行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洛龙区李楼镇城角村二广钢材城东区10号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洛阳洛龙区婵韵足浴服务馆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河南省洛阳市洛龙区展览路长兴街中弘湖滨花园小区25号楼10号商铺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洛阳市洛龙区朗御酒店用品商行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河南省洛阳市洛龙区安乐镇赵村东农科路路北1号院6排7号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洛阳市洛龙区帆顺百货店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河南省洛阳市洛龙区牡丹大道开阳花园24幢107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洛阳市洛龙区金马汽车配件商店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洛阳市洛龙区定鼎门赵村段西侧惠通二手车交易市场c区新1号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洛阳市洛龙区李世豪百货店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河南省洛阳市洛龙区关林皂角树村第二市场2街南7号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洛阳市洛龙区雪裳阁服饰店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洛龙区宝龙城市广场B区二层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洛阳市洛龙区范海芳美容馆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洛阳市洛龙区安乐镇郑村2组11号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洛阳市洛龙区足之道足浴店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洛阳市洛龙区李楼镇景华市场东段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洛阳市洛龙区花琴百货商行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关林市场5-29、30号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洛阳市洛龙区金七彩五金店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河南省洛阳市洛龙区牡丹大道236号康城尚座3号楼1单元2001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洛阳市洛龙区金雅福饰品商行（个体工商户）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洛阳市洛龙区美茵街建业左岸国际B座1216室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洛阳市洛龙区陈海丽服装店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河南省洛阳市洛龙区关林市场童装城三楼F22号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洛阳市洛龙区状元百货商店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洛阳市洛龙区丰李镇小作村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洛阳洛龙区老蒙信誉百货超市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河南省洛阳市洛龙区展览东路82号楼副1号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洛阳市洛龙区国瑞建材经销部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洛龙区李楼镇城角村紫光物流1街5号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洛阳市龙门园区稻兴百货商店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洛阳市龙门园区龙门社区顾龙路87号院1排16号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洛阳市洛龙区知足堂足疗馆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河南省洛阳市洛龙区丰李镇丰李村17组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85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洛阳市洛龙区明照不锈钢餐具商店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洛阳市洛龙区宝龙新区批发中心二楼东2街11号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洛阳市洛龙区月巧百货店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洛阳市洛龙区安乐镇曙光村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洛阳市洛龙区红太阳建材商行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洛龙区定鼎门街377号14幢103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洛阳市洛龙区微佳美容美甲店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河南省洛阳市洛龙区开元大道219号1幢2-1213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洛阳市洛龙区木越百货商行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洛阳市洛龙区龙盛B区7号门面房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洛阳市洛龙区宋吉米美发店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洛阳市洛龙区洛阳理工学院学子街商铺2栋23号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洛阳市洛龙区东扬百货商行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河南省洛阳市洛龙区关林镇关林村一街九排27号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洛阳市洛龙区博义建材商行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洛阳市洛龙区安乐镇郑村乐天路口北2号院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洛阳市洛龙区百玺足浴店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河南省洛阳市洛龙区关林长夏门街66号2橦109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洛阳市洛龙区安业坊宾馆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洛阳市洛龙区安乐镇王庄村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95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洛阳市洛龙区百顺建筑器材经营部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洛龙区李楼镇杨村启雅幼儿园东第五间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洛阳市洛龙区良予足疗养生馆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洛阳市洛龙区展览东路医药城1-2-109号铺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97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洛阳市洛龙区灰姑娘美容店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洛阳市洛龙区安乐窝村安乐中街1排9号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洛阳经济开发区涌泉足疗服务部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河南省洛阳市洛龙区定鼎门街299号9幢109等2套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洛阳市洛龙区可美鲜花店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洛阳市洛龙区安乐镇新村1组0126号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洛阳市洛龙区源正堂保健按摩店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河南省洛阳市洛龙区关林路与广利街交叉口龙康D区2-2-401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洛阳市洛龙区李新研粮油商行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河南省洛阳市洛龙区安乐镇正平粮油市场西二排23-24号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洛阳百牛网络科技有限公司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河南省洛阳市洛龙区经五路以西宇文恺街以东洛宜路以南林溪花园3幢1单元1-102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洛阳市洛龙区礼尚百货批发商行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洛龙区关林皂角树村纬五路北14号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洛阳市洛龙区凤云建材经销处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洛龙区长夏门街关林综合批发市场前排65号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洛阳市洛龙区森创百货店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河南省洛阳市洛龙区关林社区一街五排六号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洛阳市洛龙区兰冰足浴店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洛阳市洛龙区永泰街与通衢路交叉口（维也纳酒店负一层）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洛阳市洛龙区刘少聪建材商行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河南省洛阳市洛龙区关林翠云东路172-4号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洛阳市洛龙区麓栖民宿旅店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河南省洛阳市洛龙区定鼎门街299号3幢1318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109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洛阳市洛龙区云境足浴中心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河南省洛阳市洛龙区关圣街（关林庙南侧）汉庄酒店三楼南部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洛阳远足商贸有限公司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洛阳市洛龙区龙门镇裴村13-13-1303号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洛阳市洛龙区杨丽红百货商店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洛龙区关林电子大厅付1号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洛阳市洛龙区梦娇起重设备商店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洛龙区翠云东路建材市场1街11号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洛阳市洛龙区小杰百货超市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河南省洛阳市洛龙区槐庄社区蔡大街01号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洛阳市洛龙区芷蝶瘦身养生美容店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河南省洛阳市洛龙区金城寨街136号金盾花园8-9幢101号商铺一楼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洛阳市洛龙区浩韵日用百货商行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河南省洛阳市洛龙区关林路与广利街交叉口龙康D区1-2-103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洛阳市洛龙区满足洗浴店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洛阳市洛龙区龙门大道与太康路交叉口顺驰洛阳第一大街S1幢201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洛阳市洛龙区浪漫满屋饰品店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洛阳市洛龙区丰李镇丰李村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洛阳市洛龙区玉安百货商店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洛阳市洛龙区李楼镇白碛村2组41号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洛阳市洛龙区欣维百货商行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河南省洛阳市洛龙区长夏门街66号绿都悦府8-2-2203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洛阳市洛龙区左岸足道休闲店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洛阳市洛龙区古城路盛唐至尊20号楼3单元1708室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121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洛阳市洛龙区洛小汐百货商行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洛阳市洛龙区古城路奥体花城A区1号楼121商铺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洛阳市洛龙区麦多多百货商行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河南省洛阳市洛龙区广利街关林路口西北200米龙康C区15号楼3单元12层1203门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洛阳市洛龙区星梦足浴店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河南省洛阳市洛龙区展览东路德福宾馆三楼一层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洛阳市洛龙区豫都足疗服务店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河南省洛阳市洛龙区关林关圣街7号医药城1—2幢109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洛阳市洛龙区徐雪军纺织品经营部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河南省洛阳市洛龙区关林通达综合市场7排42号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洛阳市洛龙区枫驿民宿店（个体工商户）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河南省洛阳市洛龙区安乐镇中岗村东西大街西段3组21号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洛阳市洛龙区斌翔电器商店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河南省洛阳市洛龙区宝龙新区批发中心二楼东四街10号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洛阳市洛龙区张振娇服装店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洛龙区关林南方服装城二楼B区-99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洛阳市洛龙区果然多水果超市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洛阳市洛龙区宜人路龙泰B区4号楼门面房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洛阳市洛龙区子博超市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洛龙区古城路东陌印象门面11号-111号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洛阳市益乐美食品零售店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洛阳市洛龙区龙门石窟街道槐庄村三岔口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洛阳市洛龙区奕兴餐饮店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洛阳市洛龙区政和路22号长城花苑3幢101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133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洛阳市伊滨区佃庄镇鑫鑫百货商行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河南省洛阳市伊滨区佃庄镇洛神苑26号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洛阳市洛龙区阿华餐饮店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洛阳市洛龙区定鼎门街道王庄村中北街09-05-07号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洛阳市洛龙区旺客隆超市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洛阳市洛龙区牡丹大道湖滨小区门面房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洛阳市洛龙区旭旭家服装店（个体工商户）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河南省洛阳市洛龙区龙门大道展览东路交叉口路东100米7号商铺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洛阳市洛龙区王冬冬撸串店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洛阳市洛龙区学子街理工学院西区商业街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138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洛阳市洛龙区王晴副食品商店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洛阳市洛龙区政和路长城花苑小区12号楼04商铺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139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洛阳市洛龙区恩多多建材商店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洛阳市洛龙区龙门镇西草店村三岔路口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140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洛阳市洛龙区姗姗麻辣烫店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洛阳市洛龙区绿都塞纳春天四期110号门面（15-110）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洛阳经济技术开发区光合超市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河南省洛阳经济技术开发区宜人路东段12号盛世天城小区3-110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洛阳市洛龙区慧勇饮品店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河南省洛阳市洛龙区宝龙城市广场A区北广场一层WD012号场地1号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洛阳市洛龙区老郭劳保商店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洛阳市洛龙区洛龙路（关林段）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洛阳市洛龙区优鲜百科烘培店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洛阳市洛龙区通济街51号怡和花园1栋108商铺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145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洛阳市洛龙区小邑农仓便利店超市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洛阳市洛龙区永泰街建业龙城一期5幢106商铺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洛阳市伊滨区佃庄镇黄庄村振军干鲜水果店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洛阳市伊滨区佃庄镇黄庄村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147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洛阳市高新区喜上加喜婚庆用品店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洛阳市高新区丰李镇丰李村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洛阳市洛龙区英姿美容美发店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河南省洛阳市洛龙区关圣街盛和家园楼下1号门面房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149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洛阳市洛龙区普仁大药房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洛阳市洛龙区展览路普照湖滨苑小区北门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洛阳洛龙区茅酱超市店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河南省洛阳市洛龙区金城寨街78号红太阳小区12幢东侧第一间门面房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洛阳市洛龙区嗨皮家餐饮管理店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河南省洛阳市洛龙区牡丹大道148号0幢3-107-1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洛阳市洛龙区磊忆博综合商店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洛阳市洛龙区龙门镇裴村村委会对面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郑州屈臣氏个人用品商店有限公司洛阳开元大道分店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洛阳市洛龙区开元大道219号2幛101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洛阳市龙门园区小妞百货店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龙门园区龙门社区菜市场路南16号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155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洛阳市洛龙区旭百惠孕婴超市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洛龙区绿都塞纳春天9-12号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156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洛阳市龙门园区刘佳百货便利店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洛阳市龙门园区社区新村7组171号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57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洛阳市洛龙区长久餐饮店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河南省洛阳市洛龙区关林关圣街医药城西1 栋31号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58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洛阳高新开发区玻璃人日化店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59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洛阳经济技术开发区名佳超市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洛阳经济技术开发区宜人东路光合城15-104号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洛阳市洛龙区杨少杰小吃店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洛龙区宝龙城市广场美食街03号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洛阳市洛龙区天佳炒鸡店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洛龙区金城寨街78号红太阳小区11幢117号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62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洛阳市洛龙区杨韩麦加美西餐店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洛阳市洛龙区盛唐至尊小区11幢103商铺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洛龙区伊河按摩店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洛阳市洛龙区裴村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164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洛阳市洛龙区雪赏阁服饰店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洛龙区宝龙城市广场B区二层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165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洛阳市洛龙区美瑞百货超市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洛阳市洛龙区瀛洲路与伊洛路交叉口恒昌家园9幢103商铺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洛阳市洛龙区春暖花开百货店（个体工商户）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河南省洛阳市洛龙区钱江家电数码付1号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洛阳经济技术开发区郭宏丽户外用品店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开发区零号路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168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洛阳市洛龙区博润烟酒商行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洛阳市洛龙区龙门大道顺驰第一大街S2幢2-101号东门面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洛阳市洛龙区因味爱干鲜果品超市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洛阳市洛龙区建业龙城13号楼1单元103号门面房（一层）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洛阳市洛龙区福满多商店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洛龙区龙门镇草店村三岔路口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71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洛阳市洛龙区雨菲百货超市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牡丹大道与张衡街交汇处SOHO国际广场B座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72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洛阳经济开发区孙氏汤菜馆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洛阳经济开发区展览路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73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洛阳市洛龙区道北和记涮牛肚店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洛龙区安乐镇龙门大道110号院前（原一运检测站）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74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洛阳市洛龙区一棵树烧饼店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洛阳市洛龙区忠义杰3-2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175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洛阳市洛龙区重拾中点蛋糕房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洛阳市洛龙区裴村广场西二组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176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兄弟俩老李家牛肉汤洛龙店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长兴花苑门面房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洛阳市洛龙区二姨夫餐饮饭店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洛阳市洛龙区太康路以北定鼎门街以西顺驰第一大街二期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洛阳市洛龙区代高俊百货商行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洛龙区关林市场6-45-1号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179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洛阳市洛龙区医天天大药房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洛阳市洛龙区龙盛B区31号楼4单元门面房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180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洛阳高新开发区家坊床上用品店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洛阳高新技术产业开发区丰李镇丰李村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81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洛阳市洛龙区娜娜大盘鸡.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河南省洛阳市洛龙区关林路与长兴街西南角10号楼门面103号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82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洛阳市洛龙区一家饺子馆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洛阳市洛龙区关林南街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83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洛阳市洛龙区颖才酒行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河南省洛阳市洛龙区李楼镇聂西路89号风帆酒店西隔壁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84</w:t>
            </w:r>
          </w:p>
        </w:tc>
        <w:tc>
          <w:tcPr>
            <w:tcW w:w="4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洛阳市洛龙区独味中式快餐店</w:t>
            </w:r>
          </w:p>
        </w:tc>
        <w:tc>
          <w:tcPr>
            <w:tcW w:w="5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洛阳市洛龙区开元大道龙翔商业街B4-07-10号商铺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85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洛阳市洛龙区雨震汽配商店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河南省洛阳市洛龙区安乐镇普利恒市场内302号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洛阳市洛龙区多又多超市</w:t>
            </w:r>
          </w:p>
        </w:tc>
        <w:tc>
          <w:tcPr>
            <w:tcW w:w="5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龙门大道安乐中街口</w:t>
            </w: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187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洛阳经济技术开发区宜家人超市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洛阳经济开发区关林镇二郎庙村南通街61号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188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洛阳市洛龙区鑫鑫体育用品商店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洛阳市洛龙区龙祥小区门面房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  <w:lang w:val="en-US" w:eastAsia="zh-CN"/>
              </w:rPr>
              <w:t>189</w:t>
            </w:r>
          </w:p>
        </w:tc>
        <w:tc>
          <w:tcPr>
            <w:tcW w:w="4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洛阳市洛龙区平安饭店</w:t>
            </w:r>
          </w:p>
        </w:tc>
        <w:tc>
          <w:tcPr>
            <w:tcW w:w="5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洛阳市洛龙区关林南街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九小场所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Theme="minorEastAsia" w:hAnsiTheme="minorEastAsia"/>
          <w:sz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MTVkYmEwMzllMTk1OWE0MTUyZDliNjhiNzVkZWE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50F5B02"/>
    <w:rsid w:val="060B14EC"/>
    <w:rsid w:val="06720A97"/>
    <w:rsid w:val="091F2D9D"/>
    <w:rsid w:val="094874F8"/>
    <w:rsid w:val="0B116A1F"/>
    <w:rsid w:val="0C3C5A14"/>
    <w:rsid w:val="12DF6B02"/>
    <w:rsid w:val="1335589D"/>
    <w:rsid w:val="14BB03A0"/>
    <w:rsid w:val="15170DCC"/>
    <w:rsid w:val="1F56785A"/>
    <w:rsid w:val="205A614C"/>
    <w:rsid w:val="20B16579"/>
    <w:rsid w:val="20B72563"/>
    <w:rsid w:val="25EC45BA"/>
    <w:rsid w:val="27E631F4"/>
    <w:rsid w:val="330D4698"/>
    <w:rsid w:val="34120C85"/>
    <w:rsid w:val="387E04A1"/>
    <w:rsid w:val="3C4E2ADF"/>
    <w:rsid w:val="3DD864E5"/>
    <w:rsid w:val="3F370D90"/>
    <w:rsid w:val="429252A3"/>
    <w:rsid w:val="496940B6"/>
    <w:rsid w:val="49DE6203"/>
    <w:rsid w:val="509855AD"/>
    <w:rsid w:val="516E6C16"/>
    <w:rsid w:val="5376518A"/>
    <w:rsid w:val="56AD4913"/>
    <w:rsid w:val="57DD336D"/>
    <w:rsid w:val="59F01E79"/>
    <w:rsid w:val="5C70391B"/>
    <w:rsid w:val="5F4330F4"/>
    <w:rsid w:val="65BF68EA"/>
    <w:rsid w:val="666D0FAF"/>
    <w:rsid w:val="677D39EA"/>
    <w:rsid w:val="68CD1043"/>
    <w:rsid w:val="7D6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7071</Words>
  <Characters>7748</Characters>
  <Lines>87</Lines>
  <Paragraphs>24</Paragraphs>
  <TotalTime>0</TotalTime>
  <ScaleCrop>false</ScaleCrop>
  <LinksUpToDate>false</LinksUpToDate>
  <CharactersWithSpaces>7750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2023-12-19T10:19:55Z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148442C7E99E4BE78A759D87CB3701A4_13</vt:lpwstr>
  </property>
</Properties>
</file>