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B8531"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 w14:paraId="59C0BC94"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 w14:paraId="6F8A4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 w14:paraId="5E7E738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50876F5A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7099-2015《食品安全国家标准糕点、面包》、GB 2760-2014《食品安全国家标准食品添加剂使用标准》、中华人民共和国卫生部国家食品药品监督管理局《关于禁止餐饮服务单位采购、贮存、使用食品添加剂亚硝酸盐的公告》(2012年第10号)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0FAE23B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0E883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1.包子</w:t>
      </w:r>
      <w:r>
        <w:rPr>
          <w:rFonts w:hint="eastAsia" w:ascii="仿宋" w:hAnsi="仿宋" w:eastAsia="仿宋" w:cs="仿宋_GB2312"/>
          <w:sz w:val="32"/>
          <w:szCs w:val="32"/>
        </w:rPr>
        <w:t>(自制)抽检项目包括山梨酸及其钾盐(以山梨酸计),甜蜜素(以环己基氨基磺酸计)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37767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馒头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花卷(自制)抽检项目包括山梨酸及其钾盐(以山梨酸计),甜蜜素(以环己基氨基磺酸计)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FF1F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油饼油条(自制)抽检项目包括铝的残留量（干样品，以 Al 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9B4F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炒货食品及坚果制品</w:t>
      </w:r>
    </w:p>
    <w:p w14:paraId="112C6700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64207800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19300-2014《食品安全国家标准 坚果与籽类食品》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625FA90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64DB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开心果、杏仁、扁桃仁、松仁、瓜子抽检项目包括乙酰磺胺酸钾(安赛蜜)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大肠菌群*5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脱氢乙酸及其钠盐(以脱氢乙酸计)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过氧化值(以脂肪计)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酸价(以脂肪计)(KOH)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霉菌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黄曲霉毒素B₁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7E4E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淀粉及淀粉制品</w:t>
      </w:r>
    </w:p>
    <w:p w14:paraId="3B95FAD6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17ED9EFC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6C6B02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4CD4B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</w:rPr>
        <w:t>粉丝粉条抽检项目包括二氧化硫残留量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喹啉黄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日落黄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柠檬黄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2BE83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调味品</w:t>
      </w:r>
    </w:p>
    <w:p w14:paraId="5DDB7533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0C33C336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2719-2018《食品安全国家标准食醋》、GB 2760-2014《食品安全国家标准食品添加剂使用标准》、GB 2721-2015《食品安全国家标准食用盐》、GB 2762-2022《食品安全国家标准食品中污染物限量》、GB 2762-2017《食品安全国家标准食品中污染物限量》。</w:t>
      </w:r>
    </w:p>
    <w:p w14:paraId="0F06A3B6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4631CEC1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食醋抽检项目包括三氯蔗糖、对羟基苯甲酸酯类及其钠盐(对羟基苯甲酸甲酯钠，对羟基苯甲酸乙酯及其钠盐)(以对羟基苯甲酸计)、山梨酸及其钾盐(以山梨酸计)、总酸(以乙酸计)、甜蜜素(以环己基氨基磺酸计)、糖精钠(以糖精计)、脱氢乙酸及其钠盐(以脱氢乙酸计)、苯甲酸及其钠盐(以苯甲酸计)、菌落总数*5。</w:t>
      </w:r>
    </w:p>
    <w:p w14:paraId="66954C21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2.鸡粉、鸡精调味料抽检项目包括呈味核苷酸二钠、大肠菌群、甜蜜素(以环己基氨基磺酸计)、糖精钠(以糖精计)、菌落总数、谷氨酸钠、铅(以Pb计)。</w:t>
      </w:r>
    </w:p>
    <w:p w14:paraId="1146E8D1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3.料酒抽检项目包括三氯蔗糖、山梨酸及其钾盐(以山梨酸计)、氨基酸态氮(以氮计)、甜蜜素(以环己基氨基磺酸计)、糖精钠(以糖精计)、脱氢乙酸及其钠盐(以脱氢乙酸计)、苯甲酸及其钠盐(以苯甲酸计)。</w:t>
      </w:r>
    </w:p>
    <w:p w14:paraId="33F9D2F0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其他固体调味料抽检项目包括乙酰磺胺酸钾(安赛蜜)、二氧化硫残留量、可待因、吗啡、山梨酸及其钾盐(以山梨酸计)、甜蜜素(以环己基氨基磺酸计)、糖精钠(以糖精计)、罂粟碱、脱氢乙酸及其钠盐(以脱氢乙酸计)、苏丹红、苯甲酸及其钠盐(以苯甲酸计)、那可丁、铅(以Pb计)、阿斯巴甜。</w:t>
      </w:r>
    </w:p>
    <w:p w14:paraId="493AF20B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5.其他香辛料调味品抽检项目包括二氧化硫残留量、亮蓝、日落黄、柠檬黄、甜蜜素(以环己基氨基磺酸计)、胭脂红、脱氢乙酸及其钠盐(以脱氢乙酸计)、苋菜红、铅(以Pb计)。</w:t>
      </w:r>
    </w:p>
    <w:p w14:paraId="623A554E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6.辣椒、花椒、辣椒粉、花椒粉抽检项目包括二氧化硫残留量、日落黄、柠檬黄、罗丹明B、胭脂红、脱氢乙酸及其钠盐(以脱氢乙酸计)、苏丹红、铅(以Pb计)。</w:t>
      </w:r>
    </w:p>
    <w:p w14:paraId="6E4E438A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7.辣椒酱抽检项目包括二氧化硫残留量、山梨酸及其钾盐(以山梨酸计)、甜蜜素(以环己基氨基磺酸计)、脱氢乙酸及其钠盐(以脱氢乙酸计)、苯甲酸及其钠盐(以苯甲酸计)。</w:t>
      </w:r>
    </w:p>
    <w:p w14:paraId="51667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五、方便食品</w:t>
      </w:r>
    </w:p>
    <w:p w14:paraId="7ED37B9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52032F74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19640-2016《食品安全国家标准 冲调谷物制品》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7BBABB7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5F2AEA3B">
      <w:p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1.方便粥、方便盒饭、冷面及其他熟制方便食品等抽检项目包括大肠菌群*5、山梨酸及其钾盐(以山梨酸计)、沙门氏菌*5、苯甲酸及其钠盐(以苯甲酸计)、菌落总数*5、金黄色葡萄球菌*5、铅(以Pb计)、霉菌*5。</w:t>
      </w:r>
    </w:p>
    <w:p w14:paraId="70E85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六、糕点</w:t>
      </w:r>
    </w:p>
    <w:p w14:paraId="34D6247D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0B79FF70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7099-2015《食品安全国家标准糕点、面包》、GB 2762-2022《食品安全国家标准食品中污染物限量》、GB 2760-2014《食品安全国家标准食品添加剂使用标准》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777A31E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4815CF4D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糕点抽检项目包括三氯蔗糖、丙二醇、丙酸及其钠盐、钙盐(以丙酸计)、乙酰磺胺酸钾(安赛蜜)、喹啉黄、大肠菌群*5、山梨酸及其钾盐(以山梨酸计)、日落黄、柠檬黄、沙门氏菌*5、甜蜜素(以环己基氨基磺酸计)、糖精钠(以糖精计)、纳他霉素、脱氢乙酸及其钠盐(以脱氢乙酸计)、苯甲酸及其钠盐(以苯甲酸计)、菌落总数*5、过氧化值(以脂肪计)、酸价(以脂肪计)(KOH)、金黄色葡萄球菌*5、铅(以Pb计)、铝的残留量(干样品，以Al计)、霉菌。</w:t>
      </w:r>
    </w:p>
    <w:p w14:paraId="622C6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七、酒类</w:t>
      </w:r>
    </w:p>
    <w:p w14:paraId="4964165D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62B325F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2757-2012《食品安全国家标准 蒸馏酒及其配制酒》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GB/T 10781.1-2006《浓香型白酒》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7EF92B9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0495554C">
      <w:p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1.白酒、白酒(液态)、白酒(原酒)抽检项目包括三氯蔗糖、乙酰磺胺酸钾(安赛蜜)、氰化物(以HCN计)、甜蜜素(以环己基氨基磺酸计)、甲醇、糖精钠(以糖精计)、酒精度、铅(以Pb计)。</w:t>
      </w:r>
    </w:p>
    <w:p w14:paraId="61F2B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八、粮食加工品</w:t>
      </w:r>
    </w:p>
    <w:p w14:paraId="65E1F153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3F0FA251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、卫生部等7部门关于撤销食品添加剂过氧化苯甲酰、过氧化钙的公告(2011年 第4号)。</w:t>
      </w:r>
    </w:p>
    <w:p w14:paraId="597AE14E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03207EE6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1.大米抽检项目包括无机砷(以As计)、苯并[a]芘、赭曲霉毒素A、铅(以Pb计)、镉(以Cd计)、黄曲霉毒素B₁。</w:t>
      </w:r>
    </w:p>
    <w:p w14:paraId="5736D6D8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2.小麦粉抽检项目包括偶氮甲酰胺、玉米赤霉烯酮、脱氧雪腐镰刀菌烯醇、苯并[a]芘、赭曲霉毒素A、过氧化苯甲酰、镉(以Cd计)、黄曲霉毒素B₁。</w:t>
      </w:r>
    </w:p>
    <w:p w14:paraId="26932BFE">
      <w:p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3.挂面抽检项目包括日落黄、柠檬黄、脱氢乙酸及其钠盐(以脱氢乙酸计)、铅(以Pb计)。</w:t>
      </w:r>
    </w:p>
    <w:p w14:paraId="4871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九、乳制品</w:t>
      </w:r>
    </w:p>
    <w:p w14:paraId="594596D6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7D186B23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19302-2010《食品安全国家标准 发酵乳》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25191-2010《食品安全国家标准 调制乳》。</w:t>
      </w:r>
    </w:p>
    <w:p w14:paraId="52530677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359C126A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1.发酵乳抽检项目包括三聚氰胺、乳酸菌数、大肠菌群*5、山梨酸及其钾盐(以山梨酸计)、沙门氏菌*5、脂肪、蛋白质、酵母、酸度、金黄色葡萄球菌*5、铅(以Pb计)、霉菌。</w:t>
      </w:r>
    </w:p>
    <w:p w14:paraId="59308046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2.调制乳抽检项目包括三聚氰胺、大肠菌群*5、相对密度、菌落总数*5、蛋白质、铅(以Pb计)。</w:t>
      </w:r>
    </w:p>
    <w:p w14:paraId="54BD2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十、食糖</w:t>
      </w:r>
    </w:p>
    <w:p w14:paraId="4578A17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5C85FA88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13104-2014《食品安全国家标准 食糖》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GB/T 317-2018《白砂糖》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6952E4E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47EA08D3">
      <w:p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1.白砂糖抽检项目包括二氧化硫残留量、干燥失重、色值、蔗糖分、螨、还原糖分。</w:t>
      </w:r>
    </w:p>
    <w:p w14:paraId="76426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十一、食用油、油脂及其制品</w:t>
      </w:r>
    </w:p>
    <w:p w14:paraId="4D5D40EF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E8609BE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01ED912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3279B93B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1.玉米油抽检项目包括特丁基对苯二酚(TBHQ)、脂肪、苯并(a)芘、过氧化值、酸价(以KOH计)、铅(以Pb计)、黄曲霉毒素B₁。</w:t>
      </w:r>
    </w:p>
    <w:p w14:paraId="5C9E1920">
      <w:pPr>
        <w:spacing w:line="360" w:lineRule="auto"/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2.花生油抽检项目包括溶剂残留量、特丁基对苯二酚(TBHQ)、脂肪、苯并(a)芘、过氧化值、酸价(KOH)、铅(以Pb计)、黄曲霉毒素B₁。</w:t>
      </w:r>
    </w:p>
    <w:p w14:paraId="5243F690">
      <w:pPr>
        <w:spacing w:line="360" w:lineRule="auto"/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3.菜籽油抽检项目包括乙基麦芽酚、溶剂残留量、特丁基对苯二酚(TBHQ)、脂肪、苯并[a]芘、过氧化值、酸价(KOH)、铅(以Pb计)。</w:t>
      </w:r>
    </w:p>
    <w:p w14:paraId="457836EE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4.其他食用植物油抽检项目包括溶剂残留量、特丁基对苯二酚(TBHQ)、脂肪、苯并[a]芘、过氧化值、酸价(KOH)、铅(以Pb计)。</w:t>
      </w:r>
    </w:p>
    <w:p w14:paraId="2BB0F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十二、薯类和膨化食品</w:t>
      </w:r>
    </w:p>
    <w:p w14:paraId="0BE12C1F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191355D9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17401-2014《食品安全国家标准 膨化食品》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19C1A11B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23065F08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含油型膨化食品和非含油型膨化食品抽检项目包括特大肠菌群*5、山梨酸及其钾盐(以山梨酸计)、水分、沙门氏菌*5、甜蜜素(以环己基氨基磺酸计)、糖精钠(以糖精计)、苯甲酸及其钠盐(以苯甲酸计)、菌落总数*5、过氧化值（以脂肪计）、酸价(以脂肪计)(KOH)、金黄色葡萄球菌*5、黄曲霉毒素B₁。</w:t>
      </w:r>
    </w:p>
    <w:p w14:paraId="61191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十三、糖果制品</w:t>
      </w:r>
    </w:p>
    <w:p w14:paraId="72C4DB0D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66E06589"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19299-2015《食品安全国家标准 果冻》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 w14:paraId="4304E8B9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7547D40D">
      <w:pPr>
        <w:spacing w:line="360" w:lineRule="auto"/>
        <w:ind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1.果冻抽检项目包括特大肠菌群*5、山梨酸及其钾盐(以山梨酸计)、甜蜜素(以环己基氨基磺酸计)、糖精钠(以糖精计)、苯甲酸及其钠盐(以苯甲酸计)、菌落总数*5、酵母、铅(以Pb计)、霉菌。</w:t>
      </w:r>
    </w:p>
    <w:p w14:paraId="649AA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十四、食用农产品</w:t>
      </w:r>
    </w:p>
    <w:p w14:paraId="3431A3AA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 w14:paraId="48CF1769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31650-2019《食品安全国家标准 食品中兽药最大残留限量》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31650.1-2022《食品安全国家标准 食品中41种兽药最大残留限量》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中华人民共和国农业农村部公告 第250号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 2707-2016《食品安全国家标准 鲜(冻)畜、禽产品》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5C5CDD9C"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 w14:paraId="20561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1.鸡肝抽检项目包括五氯酚酸钠(以五氯酚计)、呋喃唑酮代谢物(3-氨基-2-恶唑酮)、呋喃西林代谢物(氨基脲)、恩诺沙星、氧氟沙星、氯霉素、环丙氨嗪。</w:t>
      </w:r>
    </w:p>
    <w:p w14:paraId="2F169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2.鸡肉抽检项目包括五氯酚酸钠(以五氯酚计)、呋喃唑酮代谢物(3-氨基-2-恶唑酮)、呋喃它酮代谢物(5-甲基吗啉-3-氨基-2-恶唑烷基酮)、呋喃西林代谢物(氨基脲)、土霉素/金霉素/四环素(组合含量)、培氟沙星、多西环素、尼卡巴嗪、恩诺沙星(恩诺沙星与环丙沙星之和)、挥发性盐基氮、替米考星、氟苯尼考、氧氟沙星、氯霉素、沙拉沙星、环丙氨嗪、甲氧苄啶、甲硝唑、磺胺类、诺氟沙星。</w:t>
      </w:r>
    </w:p>
    <w:p w14:paraId="77833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3.牛肉抽检项目包括五氯酚酸钠(以五氯酚计)、倍他米松、克伦特罗、呋喃唑酮代谢物(3-氨基-2-恶唑酮)、呋喃西林代谢物(氨基脲)、土霉素/金霉素/四环素(组合含量)、地塞米松、多西环素、恩诺沙星(恩诺沙星与环丙沙星之和)、挥发性盐基氮、林可霉素、氟苯尼考、氯霉素、沙丁胺醇、甲氧苄啶、磺胺类、莱克多巴胺。</w:t>
      </w:r>
    </w:p>
    <w:p w14:paraId="19C01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4.羊肉抽检项目包括五氯酚酸钠(以五氯酚计)、克伦特罗、呋喃唑酮代谢物(3-氨基-2-恶唑酮)、呋喃西林代谢物(氨基脲)、土霉素/金霉素/四环素(组合含量)、恩诺沙星(恩诺沙星与环丙沙星之和)、林可霉素、氟苯尼考、氯霉素、沙丁胺醇、环丙氨嗪、磺胺类、莱克多巴胺。</w:t>
      </w:r>
    </w:p>
    <w:p w14:paraId="78915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5.猪肉抽检项目包括五氯酚酸钠(以五氯酚计)、克伦特罗、呋喃唑酮代谢物(3-氨基-2-恶唑酮)、呋喃西林代谢物(氨基脲)、喹乙醇（3-甲基喹噁啉-2-羧酸）、土霉素/金霉素/四环素(组合含量)、地塞米松、多西环素、恩诺沙星(恩诺沙星与环丙沙星之和)、挥发性盐基氮、替米考星、氟苯尼考、氯丙嗪、氯霉素、沙丁胺醇、甲氧苄啶、甲硝唑、磺胺类。</w:t>
      </w:r>
    </w:p>
    <w:p w14:paraId="073E4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6.猪肝抽检项目包括五氯酚酸钠(以五氯酚计)、克伦特罗、呋喃唑酮代谢物(3-氨基-2-恶唑酮)、呋喃西林代谢物(氨基脲)、土霉素/金霉素/四环素(组合含量)、多西环素、恩诺沙星、氯丙嗪、氯霉素、沙丁胺醇、甲氧苄啶、磺胺类、莱克多巴胺、镉(以Cd计)。</w:t>
      </w:r>
    </w:p>
    <w:p w14:paraId="11A1F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7.猪肾抽检项目包括五氯酚酸钠(以五氯酚计)、克伦特罗、呋喃西林代谢物(氨基脲)、土霉素/金霉素/四环素(组合含量)、恩诺沙星、氯霉素、沙丁胺醇、甲氧苄啶、磺胺类、莱克多巴胺。</w:t>
      </w:r>
    </w:p>
    <w:p w14:paraId="2ECDB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Cs/>
          <w:sz w:val="32"/>
          <w:szCs w:val="32"/>
          <w:lang w:val="en-US" w:eastAsia="zh-CN"/>
        </w:rPr>
        <w:t>8.其他禽副产品抽检项目包括五氯酚酸钠(以五氯酚计)、呋喃唑酮代谢物(3-氨基-2-恶唑酮)、呋喃西林代谢物(氨基脲)、氯霉素。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8D0A">
    <w:pPr>
      <w:pStyle w:val="6"/>
      <w:jc w:val="center"/>
    </w:pPr>
  </w:p>
  <w:p w14:paraId="227BD6E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84545AA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AC5412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817931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5EA3D29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4CE0BA6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4FEE0B15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75101B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3655</Words>
  <Characters>4077</Characters>
  <Lines>43</Lines>
  <Paragraphs>12</Paragraphs>
  <TotalTime>157</TotalTime>
  <ScaleCrop>false</ScaleCrop>
  <LinksUpToDate>false</LinksUpToDate>
  <CharactersWithSpaces>4137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M.zw</cp:lastModifiedBy>
  <cp:lastPrinted>2019-09-20T03:41:00Z</cp:lastPrinted>
  <dcterms:modified xsi:type="dcterms:W3CDTF">2024-10-30T05:50:37Z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F2AEBED7767D4415A23E6294DF459676_13</vt:lpwstr>
  </property>
</Properties>
</file>