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82B36"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 w14:paraId="5BB5EF55"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 w14:paraId="5980F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 w14:paraId="7673E70A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60FAE533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14934-2016《食品安全国家标准 消毒餐(饮)具》、GB 2760-2024《食品安全国家标准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4AE8343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5C608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复用餐饮具(餐馆自行消毒)抽检项目阴离子合成洗涤剂(以十二烷基苯磺酸钠计)、大肠菌群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 w14:paraId="433B2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馒头花卷(自制)抽检项目包括苯甲酸及其钠盐(以苯甲酸计)、山梨酸及其钾盐(以山梨酸计)、糖精钠(以糖精计)、脱氢乙酸及其钠盐(以脱氢乙酸计)、甜蜜素(以环己基氨基磺酸计)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。3.</w:t>
      </w:r>
      <w:r>
        <w:rPr>
          <w:rFonts w:hint="eastAsia" w:ascii="仿宋" w:hAnsi="仿宋" w:eastAsia="仿宋" w:cs="仿宋_GB2312"/>
          <w:sz w:val="32"/>
          <w:szCs w:val="32"/>
        </w:rPr>
        <w:t>奶茶(自制)抽检项目包括脱氢乙酸及其钠盐(以脱氢乙酸计)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09EF2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调味品</w:t>
      </w:r>
    </w:p>
    <w:p w14:paraId="1B99EEE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301F6497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2762-2022《食品安全国家标准 食品中污染物限量》、GB 2760-2014《食品安全国家标准 食品添加剂使用标准》、整顿办函[2011]1号《食品中可能违法添加的非食用物质和易滥用的食品添加剂品种名单(第五批)》、GB 2721-2015《食品安全国家标准 食用盐》、GB 26878-2011《食品安全国家标准 食用盐碘含量》、GB 2760-2024《食品安全国家标准 食品添加剂使用标准》、SB/T 10371-2003《鸡精调味料》、GB/T 8967-2007《谷氨酸钠(味精)》。</w:t>
      </w:r>
    </w:p>
    <w:p w14:paraId="76FC666A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57444F87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其他固体调味料抽检项目铅(以Pb计)、二氧化硫残留量、苯甲酸及其钠盐(以苯甲酸计)、山梨酸及其钾盐(以山梨酸计)、糖精钠(以糖精计)、脱氢乙酸及其钠盐(以脱氢乙酸计)、甜蜜素(以环己基氨基磺酸计)、苏丹红Ⅰ、苏丹红Ⅱ、苏丹红Ⅲ、苏丹红Ⅳ、罂粟碱、吗啡、可待因、那可丁、安赛蜜、阿斯巴甜。</w:t>
      </w:r>
    </w:p>
    <w:p w14:paraId="5D2342A4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2.普通食用盐抽检项目包括铅(以Pb计)、镉(以Cd计)、总汞(以Hg计)、氯化钠(以氯化钠计)、钡(以Ba计)、碘(以I计)、亚铁氰化钾/亚铁氰化钠(以亚铁氰根计)、总砷(以As计)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38378900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3.鸡粉、鸡精调味料抽检项目包括铅(以Pb计)、大肠菌群、糖精钠(以糖精计)、甜蜜素(以环己基氨基磺酸计)、安赛蜜、谷氨酸钠、呈味核苷酸二钠、菌落总数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B3CFA93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4.其他香辛料调味品抽检项目包括铅(以Pb计)、二氧化硫残留量、脱氢乙酸及其钠盐(以脱氢乙酸计)、甜蜜素(以环己基氨基磺酸计)、柠檬黄、日落黄、苋菜红、胭脂红、亮蓝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853B0DA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5.味精抽检项目包括谷氨酸钠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7191D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三、蛋制品</w:t>
      </w:r>
    </w:p>
    <w:p w14:paraId="74311909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54C8F85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2762-2022《食品安全国家标准 食品中污染物限量》、GB 2749-2015《食品安全国家标准 蛋与蛋制品》、 2760-2024《食品安全国家标准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2749-2015《食品安全国家标准 蛋与蛋制品》、GB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BB281B8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35F0D473"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再制蛋抽检项目包括铅(以Pb计)、大肠菌群、苯甲酸及其钠盐(以苯甲酸计)、山梨酸及其钾盐(以山梨酸计)、菌落总数、沙门氏菌。</w:t>
      </w:r>
    </w:p>
    <w:p w14:paraId="334D0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四、糕点</w:t>
      </w:r>
    </w:p>
    <w:p w14:paraId="7A440F14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75B00974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抽检依据SB/T 10377-2004《粽子》、GB 19295-2021《食品安全国家标准 速冻面米与调制食品》、GB 2760-2024《食品安全国家标准 食品添加剂使用标准》、GB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0FDB7BA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22278D54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粽子抽检项目过氧化值(以脂肪计)、大肠菌群、山梨酸及其钾盐(以山梨酸计)、糖精钠(以糖精计)、脱氢乙酸及其钠盐(以脱氢乙酸计)、甜蜜素(以环己基氨基磺酸计)、安赛蜜、菌落总数、商业无菌、金黄色葡萄球菌、沙门氏菌、霉菌。</w:t>
      </w:r>
    </w:p>
    <w:p w14:paraId="7338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五、粮食加工品</w:t>
      </w:r>
    </w:p>
    <w:p w14:paraId="4B6F00D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25A93172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2762-2022《食品安全国家标准 食品中污染物限量》、GB 2760-2024《食品安全国家标准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00E744F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2C566AB8"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挂面抽检项目铅(以Pb计))、脱氢乙酸及其钠盐(以脱氢乙酸计)、柠檬黄、日落黄。</w:t>
      </w:r>
    </w:p>
    <w:p w14:paraId="62C18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六、食用农产品</w:t>
      </w:r>
    </w:p>
    <w:p w14:paraId="1EE3526F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482FCF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2762-2022《食品安全国家标准 食品中污染物限量》、GB 2763-2021《食品安全国家标准 食品中农药最大残留限量》、GB 2763.1-2022《食品安全国家标准 食品中2,4-滴丁酸钠盐等112种农药最大残留限量》、国家食品药品监督管理总局 农业部 国家卫生和计划生育委员会关于豆芽生产过程中禁止使用6-苄基腺嘌呤等物质的公告(2015 年第 11 号)、GB 22556-2008《豆芽卫生标准》、农业农村部公告 第250号《食品动物中禁止使用的药品及其他化合物清单》、GB 31650-2019《食品安全国家标准 食品中兽药最大残留限量》、GB 2707-2016《食品安全国家标准 鲜(冻)畜、禽产品》、GB 2760-2024《食品安全国家标准 食品添加剂使用标准》、GB 31650.1-2022《食品安全国家标准 食品中41种兽药最大残留限量》、GB 19300-2014《食品安全国家标准 坚果与籽类食品》、GB 2761-2017《食品安全国家标准 食品中真菌毒素限量》。</w:t>
      </w:r>
    </w:p>
    <w:p w14:paraId="592570D4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025971A9">
      <w:pPr>
        <w:pStyle w:val="2"/>
        <w:rPr>
          <w:rFonts w:hint="eastAsia"/>
          <w:lang w:val="en-US" w:eastAsia="zh-CN"/>
        </w:rPr>
      </w:pPr>
    </w:p>
    <w:p w14:paraId="60F40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.韭菜抽检项目包括铅(以Pb计)、镉(以Cd计)、阿维菌素、敌敌畏、毒死蜱、多菌灵、二甲戊灵、氟虫腈、腐霉利、甲胺磷、甲拌磷、克百威、乐果、六六六、氯氟氰菊酯和高效氯氟氰菊酯、氯氰菊酯和高效氯氰菊酯、三氯杀螨醇、三唑磷、水胺硫磷、辛硫磷、氧乐果、乙酰甲胺磷。</w:t>
      </w:r>
    </w:p>
    <w:p w14:paraId="39A3C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2.大白菜抽检项目包括镉(以Cd计)、阿维菌素、毒死蜱、氟虫腈、甲拌磷、乐果、氧乐果、乙酰甲胺磷、吡虫啉。</w:t>
      </w:r>
    </w:p>
    <w:p w14:paraId="30A4A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3.芹菜抽检项目包括铅(以Pb计)、镉(以Cd计)、阿维菌素、敌敌畏、毒死蜱、二甲戊灵、氟虫腈、甲拌磷、克百威、乐果、氯氟氰菊酯和高效氯氟氰菊酯、氯氰菊酯和高效氯氰菊酯、三氯杀螨醇、水胺硫磷、辛硫磷、氧乐果、乙酰甲胺磷、百菌清、苯醚甲环唑、啶虫脒、甲基异柳磷、腈菌唑、噻虫胺、噻虫嗪。</w:t>
      </w:r>
    </w:p>
    <w:p w14:paraId="38E72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4.辣椒抽检项目包括铅(以Pb计)、镉(以Cd计)、敌敌畏、毒死蜱、氟虫腈、甲胺磷、甲拌磷、克百威、乐果、氯氟氰菊酯和高效氯氟氰菊酯、三唑磷、水胺硫磷、氧乐果、乙酰甲胺磷、吡虫啉、啶虫脒、噻虫胺、噻虫嗪、倍硫磷、吡唑醚菌酯、丙溴磷、呋虫胺、甲氨基阿维菌素苯甲酸盐、联苯菊酯、杀扑磷。</w:t>
      </w:r>
    </w:p>
    <w:p w14:paraId="3F294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5.葱抽检项目包括铅(以Pb计)、镉(以Cd计)、毒死蜱、甲拌磷、克百威、氯氟氰菊酯和高效氯氟氰菊酯、三唑磷、水胺硫磷、氧乐果、乙酰甲胺磷、甲基异柳磷、噻虫嗪、丙环唑、戊唑醇。</w:t>
      </w:r>
    </w:p>
    <w:p w14:paraId="32EA7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6.豆芽抽检项目包括铅(以Pb计)、总汞(以Hg计)、4-氯苯氧乙酸钠(以4-氯苯氧乙酸计)、6-苄基腺嘌呤(6-BA)、亚硫酸盐(以SO₂计)。</w:t>
      </w:r>
    </w:p>
    <w:p w14:paraId="6D7FE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7.牛肉抽检项目包括氯霉素、呋喃唑酮代谢物、呋喃西林代谢物、克伦特罗、莱克多巴胺、沙丁胺醇、恩诺沙星、磺胺类(总量)、氟苯尼考、林可霉素、土霉素/金霉素/四环素(组合含量)、挥发性盐基氮、甲氧苄啶、多西环素、地塞米松、倍他米松。</w:t>
      </w:r>
    </w:p>
    <w:p w14:paraId="5F6D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8.普通白菜抽检项目包括镉(以Cd计)、阿维菌素、敌敌畏、毒死蜱、氟虫腈、甲拌磷、克百威、氯氟氰菊酯和高效氯氟氰菊酯、氯氰菊酯和高效氯氰菊酯、水胺硫磷、氧乐果、乙酰甲胺磷、吡虫啉、啶虫脒、甲基异柳磷、噻虫胺、甲氨基阿维菌素苯甲酸盐、氟氯氰菊酯和高效氟氯氰菊酯。</w:t>
      </w:r>
    </w:p>
    <w:p w14:paraId="645EB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9.姜抽检项目包括铅(以Pb计)、镉(以Cd计)、敌敌畏、毒死蜱、甲胺磷、甲拌磷、克百威、六六六、氯氟氰菊酯和高效氯氟氰菊酯、氯氰菊酯和高效氯氰菊酯、吡虫啉、噻虫胺、噻虫嗪、吡唑醚菌酯、氯唑磷、咪鲜胺和咪鲜胺锰盐、二氧化硫残留量。</w:t>
      </w:r>
    </w:p>
    <w:p w14:paraId="54925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10.柑、橘抽检项目包括敌敌畏、毒死蜱、甲拌磷、克百威、氯氟氰菊酯和高效氯氟氰菊酯、三唑磷、水胺硫磷、氧乐果、苯醚甲环唑、丙溴磷、联苯菊酯、杀扑磷、氯唑磷、2,4-滴和2,4-滴钠盐、狄氏剂、联苯肼酯。</w:t>
      </w:r>
    </w:p>
    <w:p w14:paraId="2619B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11.猪肉抽检项目包括氯霉素、呋喃唑酮代谢物、呋喃西林代谢物、克伦特罗、莱克多巴胺、沙丁胺醇、恩诺沙星、磺胺类(总量)、氟苯尼考、林可霉素、土霉素/金霉素/四环素(组合含量)、挥发性盐基氮、甲氧苄啶、多西环素、地塞米松、喹乙醇、替米考星、甲硝唑、氯丙嗪。</w:t>
      </w:r>
    </w:p>
    <w:p w14:paraId="53006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12.鸡蛋抽检项目包括氟虫腈、氯霉素、呋喃唑酮代谢物、恩诺沙星、磺胺类(总量)、氟苯尼考、甲氧苄啶、多西环素、甲硝唑、地美硝唑、甲砜霉素、氧氟沙星、沙拉沙星、地克珠利、托曲珠利。</w:t>
      </w:r>
    </w:p>
    <w:p w14:paraId="7DF32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13.黄瓜抽检项目包括阿维菌素、敌敌畏、毒死蜱、腐霉利、甲拌磷、克百威、乐果、氧乐果、乙酰甲胺磷、噻虫嗪、甲氨基阿维菌素苯甲酸盐、哒螨灵、乙螨唑、异丙威。</w:t>
      </w:r>
    </w:p>
    <w:p w14:paraId="702CF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14.豇豆抽检项目包括阿维菌素、毒死蜱、氟虫腈、甲胺磷、甲拌磷、克百威、乐果、氯氟氰菊酯和高效氯氟氰菊酯、氯氰菊酯和高效氯氰菊酯、三唑磷、水胺硫磷、氧乐果、乙酰甲胺磷、啶虫脒、甲基异柳磷、噻虫胺、噻虫嗪、倍硫磷、甲氨基阿维菌素苯甲酸盐、灭蝇胺。</w:t>
      </w:r>
    </w:p>
    <w:p w14:paraId="2F4A5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15.生干籽类抽检项目包括铅(以Pb计)、镉(以Cd计)、噻虫胺、噻虫嗪、酸价(以脂肪计)(KOH)、过氧化值(以脂肪计)、黄曲霉毒素B₁。</w:t>
      </w:r>
    </w:p>
    <w:p w14:paraId="55F03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16.茄子抽检项目包括铅(以Pb计)、镉(以Cd计)、毒死蜱、氟虫腈、甲胺磷、甲拌磷、克百威、水胺硫磷、氧乐果、乙酰甲胺磷、噻虫胺、噻虫嗪、吡唑醚菌酯、甲氨基阿维菌素苯甲酸盐、霜霉威和霜霉威盐酸盐。</w:t>
      </w:r>
    </w:p>
    <w:p w14:paraId="5DEA9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17.芒果抽检项目包括氧乐果、乙酰甲胺磷、吡虫啉、苯醚甲环唑、噻虫胺、噻虫嗪、吡唑醚菌酯、戊唑醇、噻嗪酮。</w:t>
      </w:r>
    </w:p>
    <w:p w14:paraId="005B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18.香蕉抽检项目包括多菌灵、氟虫腈、甲拌磷、吡虫啉、百菌清、苯醚甲环唑、噻虫胺、噻虫嗪、吡唑醚菌酯、联苯菊酯、腈苯唑、烯唑醇、噻唑膦、氟唑菌酰胺。</w:t>
      </w:r>
    </w:p>
    <w:p w14:paraId="625ED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19.鲜食用菌抽检项目包括镉(以Cd计)、氯氟氰菊酯和高效氯氟氰菊酯、氯氰菊酯和高效氯氰菊酯、百菌清、无机砷(以As计)、除虫脲。</w:t>
      </w:r>
    </w:p>
    <w:p w14:paraId="16A74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20.胡萝卜抽检项目包括铅(以Pb计)、毒死蜱、氟虫腈、甲拌磷、氯氟氰菊酯和高效氯氟氰菊酯、噻虫胺。</w:t>
      </w:r>
    </w:p>
    <w:p w14:paraId="65C4A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21.马铃薯抽检项目包括铅(以Pb计)、镉(以Cd计)、毒死蜱、甲拌磷、氯氟氰菊酯和高效氯氟氰菊酯、氯氰菊酯和高效氯氰菊酯、乙酰甲胺磷、噻虫嗪、杀扑磷。</w:t>
      </w:r>
    </w:p>
    <w:p w14:paraId="481CA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22.鸭肉抽检项目包括氯霉素、呋喃唑酮代谢物、恩诺沙星、磺胺类(总量)、氟苯尼考、环丙氨嗪、多西环素、甲硝唑、氧氟沙星、呋喃妥因代谢物。</w:t>
      </w:r>
    </w:p>
    <w:p w14:paraId="5DF6D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23.豆类抽检项目包括铅(以Pb计)、吡虫啉、铬(以Cr计)、赭曲霉毒素A、环丙唑醇。</w:t>
      </w:r>
    </w:p>
    <w:p w14:paraId="5A200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24.萝卜抽检项目包括铅(以Pb计)、毒死蜱、甲胺磷、甲拌磷、氯氟氰菊酯和高效氯氟氰菊酯、氧乐果、噻虫嗪。</w:t>
      </w:r>
    </w:p>
    <w:p w14:paraId="2B268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25.苹果抽检项目包括敌敌畏、毒死蜱、甲拌磷、克百威、三氯杀螨醇、氧乐果、啶虫脒。</w:t>
      </w:r>
    </w:p>
    <w:p w14:paraId="3F8AB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26.橙抽检项目包括敌敌畏、克百威、氯氟氰菊酯和高效氯氟氰菊酯、三唑磷、水胺硫磷、氧乐果、乙酰甲胺磷、苯醚甲环唑、丙溴磷、联苯菊酯、杀扑磷、氯唑磷、2,4-滴和2,4-滴钠盐。</w:t>
      </w:r>
    </w:p>
    <w:p w14:paraId="38E5C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27.梨抽检项目包括敌敌畏、毒死蜱、多菌灵、克百威、氯氟氰菊酯和高效氯氟氰菊酯、水胺硫磷、氧乐果、乙酰甲胺磷、吡虫啉、苯醚甲环唑、噻虫嗪、咪鲜胺和咪鲜胺锰盐、乙螨唑。</w:t>
      </w:r>
    </w:p>
    <w:p w14:paraId="50471CB7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 w14:paraId="1A9964F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B708C">
    <w:pPr>
      <w:pStyle w:val="6"/>
      <w:jc w:val="center"/>
    </w:pPr>
  </w:p>
  <w:p w14:paraId="45AD7AA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AC5412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817931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5EA3D29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EE0B15"/>
    <w:rsid w:val="50B42B81"/>
    <w:rsid w:val="512316A6"/>
    <w:rsid w:val="517E5F9C"/>
    <w:rsid w:val="52715EA5"/>
    <w:rsid w:val="53147856"/>
    <w:rsid w:val="53997070"/>
    <w:rsid w:val="53F27EA5"/>
    <w:rsid w:val="53FD5C54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601295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3932</Words>
  <Characters>4359</Characters>
  <Lines>43</Lines>
  <Paragraphs>12</Paragraphs>
  <TotalTime>0</TotalTime>
  <ScaleCrop>false</ScaleCrop>
  <LinksUpToDate>false</LinksUpToDate>
  <CharactersWithSpaces>4427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李四</cp:lastModifiedBy>
  <cp:lastPrinted>2019-09-20T03:41:00Z</cp:lastPrinted>
  <dcterms:modified xsi:type="dcterms:W3CDTF">2025-06-11T02:47:05Z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F2AEBED7767D4415A23E6294DF459676_13</vt:lpwstr>
  </property>
  <property fmtid="{D5CDD505-2E9C-101B-9397-08002B2CF9AE}" pid="4" name="KSOTemplateDocerSaveRecord">
    <vt:lpwstr>eyJoZGlkIjoiYTljZjY0M2I2MmI0OWZkOWU0YzY5Njc1YTQwYjU1NTYifQ==</vt:lpwstr>
  </property>
</Properties>
</file>