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疗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告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/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洛龙贞韩未毛医疗美容诊所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MADY8P4T641031117D2212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刘景华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洛龙区太康路39号天元在水一方9幢205层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医疗美容科（美容外科）/医学检验科（临床体液、</w:t>
            </w:r>
          </w:p>
          <w:p>
            <w:pPr>
              <w:jc w:val="center"/>
              <w:rPr>
                <w:rFonts w:hint="default" w:eastAsia="宋体" w:asciiTheme="minorEastAsia" w:hAnsiTheme="minorEastAsia" w:cs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              血液专业）*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全天应诊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18569919994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报纸、期刊、户外、印刷品、网络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06日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07-055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sz w:val="44"/>
          <w:szCs w:val="44"/>
        </w:rPr>
      </w:pPr>
    </w:p>
    <w:p>
      <w:pPr>
        <w:pStyle w:val="5"/>
      </w:pPr>
      <w:r>
        <w:rPr>
          <w:rFonts w:hint="eastAsia"/>
          <w:sz w:val="44"/>
          <w:szCs w:val="44"/>
        </w:rPr>
        <w:t>医疗广告成品样件表</w:t>
      </w:r>
      <w:r>
        <w:rPr>
          <w:rFonts w:hint="eastAsia"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07-055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</w:t>
                  </w:r>
                  <w:r>
                    <w:drawing>
                      <wp:inline distT="0" distB="0" distL="114300" distR="114300">
                        <wp:extent cx="6515735" cy="3850640"/>
                        <wp:effectExtent l="0" t="0" r="18415" b="1651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15735" cy="3850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E7A37"/>
    <w:rsid w:val="003E4AC4"/>
    <w:rsid w:val="003F1C6A"/>
    <w:rsid w:val="004D7FB9"/>
    <w:rsid w:val="004E647E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92C214C"/>
    <w:rsid w:val="1C4C4067"/>
    <w:rsid w:val="1CA67E16"/>
    <w:rsid w:val="1D2367A8"/>
    <w:rsid w:val="1F5179F3"/>
    <w:rsid w:val="221C46DE"/>
    <w:rsid w:val="250D1EAC"/>
    <w:rsid w:val="251D21B5"/>
    <w:rsid w:val="27C13E1C"/>
    <w:rsid w:val="2A7563DA"/>
    <w:rsid w:val="2ABC56A8"/>
    <w:rsid w:val="2AFD10FE"/>
    <w:rsid w:val="2B0F280F"/>
    <w:rsid w:val="2CAD0F64"/>
    <w:rsid w:val="2DDB5AD2"/>
    <w:rsid w:val="2E227809"/>
    <w:rsid w:val="30EB16EE"/>
    <w:rsid w:val="3116758A"/>
    <w:rsid w:val="32EB6429"/>
    <w:rsid w:val="33C30111"/>
    <w:rsid w:val="34B7737F"/>
    <w:rsid w:val="35A90EF8"/>
    <w:rsid w:val="373D5DCE"/>
    <w:rsid w:val="39B56D34"/>
    <w:rsid w:val="3E4E0921"/>
    <w:rsid w:val="3F1A024C"/>
    <w:rsid w:val="3F38217B"/>
    <w:rsid w:val="4056238F"/>
    <w:rsid w:val="41FB544E"/>
    <w:rsid w:val="427C6386"/>
    <w:rsid w:val="4323078D"/>
    <w:rsid w:val="4A346041"/>
    <w:rsid w:val="4CEF2878"/>
    <w:rsid w:val="4EC93C98"/>
    <w:rsid w:val="4F6A7372"/>
    <w:rsid w:val="50656EB6"/>
    <w:rsid w:val="52794DCF"/>
    <w:rsid w:val="52A5229D"/>
    <w:rsid w:val="542D2C71"/>
    <w:rsid w:val="54C7765C"/>
    <w:rsid w:val="54D2254D"/>
    <w:rsid w:val="559C16C1"/>
    <w:rsid w:val="565130F8"/>
    <w:rsid w:val="5A20216E"/>
    <w:rsid w:val="5ABA63FC"/>
    <w:rsid w:val="5C355553"/>
    <w:rsid w:val="5DAC5160"/>
    <w:rsid w:val="67056FCC"/>
    <w:rsid w:val="68BB382B"/>
    <w:rsid w:val="6AB973E2"/>
    <w:rsid w:val="6D5468F4"/>
    <w:rsid w:val="6D7F407B"/>
    <w:rsid w:val="6DFE2710"/>
    <w:rsid w:val="6EEB0D61"/>
    <w:rsid w:val="78C105C9"/>
    <w:rsid w:val="7E4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0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2024-05-21T02:08:00Z</cp:lastPrinted>
  <dcterms:modified xsi:type="dcterms:W3CDTF">2025-11-07T06:56:19Z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